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30"/>
      </w:tblGrid>
      <w:tr w:rsidR="00272621" w:rsidTr="00905A91">
        <w:tc>
          <w:tcPr>
            <w:tcW w:w="4219" w:type="dxa"/>
          </w:tcPr>
          <w:p w:rsidR="00272621" w:rsidRDefault="00272621" w:rsidP="00905A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6360FF">
              <w:rPr>
                <w:sz w:val="24"/>
                <w:szCs w:val="24"/>
              </w:rPr>
              <w:t>UBND HUYỆN DẦU TIẾNG</w:t>
            </w:r>
          </w:p>
        </w:tc>
        <w:tc>
          <w:tcPr>
            <w:tcW w:w="5330" w:type="dxa"/>
          </w:tcPr>
          <w:p w:rsidR="00272621" w:rsidRDefault="00272621" w:rsidP="00905A91">
            <w:pPr>
              <w:jc w:val="center"/>
              <w:rPr>
                <w:sz w:val="26"/>
                <w:szCs w:val="26"/>
              </w:rPr>
            </w:pPr>
            <w:r w:rsidRPr="006360FF">
              <w:rPr>
                <w:b/>
                <w:sz w:val="24"/>
                <w:szCs w:val="24"/>
              </w:rPr>
              <w:t>CỘNG HÒA XÃ HỘI CHỦ NGHĨA VIỆT NAM</w:t>
            </w:r>
          </w:p>
        </w:tc>
      </w:tr>
      <w:tr w:rsidR="00272621" w:rsidTr="00905A91">
        <w:tc>
          <w:tcPr>
            <w:tcW w:w="4219" w:type="dxa"/>
          </w:tcPr>
          <w:p w:rsidR="00272621" w:rsidRDefault="00272621" w:rsidP="00905A91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27B0F7" wp14:editId="20BCB2E6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226695</wp:posOffset>
                      </wp:positionV>
                      <wp:extent cx="1371600" cy="0"/>
                      <wp:effectExtent l="0" t="0" r="19050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pt,17.85pt" to="154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Ey9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oTODcSUE1GpjQ230qF7Ns6bfHVK67oja8cjw7WQgLQsZybuUsHEG8LfDF80ghuy9jm06&#10;trYPkNAAdIxqnG5q8KNHFA6zh8dsmoJo9OpLSHlNNNb5z1z3KBgVlsA5ApPDs/OBCCmvIeEepddC&#10;yii2VGio8HyST2KC01Kw4Axhzu62tbToQMK4xC9WBZ77MKv3ikWwjhO2utieCHm24XKpAh6UAnQu&#10;1nkefszT+Wq2mhWjIp+uRkXaNKNP67oYTdfZ46R5aOq6yX4GallRdoIxrgK762xmxd9pf3kl56m6&#10;TeetDcl79NgvIHv9R9JRyyDfeRC2mp029qoxjGMMvjydMO/3e7DvH/jyFwAAAP//AwBQSwMEFAAG&#10;AAgAAAAhALdzAzjcAAAACAEAAA8AAABkcnMvZG93bnJldi54bWxMj8FOwzAQRO9I/IO1SFyq1iYR&#10;UEKcCgG5caFQcd0mSxIRr9PYbQNfzyIOcNyZ0eybfDW5Xh1oDJ1nCxcLA4q48nXHjYXXl3K+BBUi&#10;co29Z7LwSQFWxelJjlntj/xMh3VslJRwyNBCG+OQaR2qlhyGhR+IxXv3o8Mo59joesSjlLteJ8Zc&#10;aYcdy4cWB7pvqfpY752FUG5oV37Nqpl5SxtPye7h6RGtPT+b7m5BRZriXxh+8AUdCmHa+j3XQfUW&#10;bhKZEi2kl9egxE/NUoTtr6CLXP8fUHwDAAD//wMAUEsBAi0AFAAGAAgAAAAhALaDOJL+AAAA4QEA&#10;ABMAAAAAAAAAAAAAAAAAAAAAAFtDb250ZW50X1R5cGVzXS54bWxQSwECLQAUAAYACAAAACEAOP0h&#10;/9YAAACUAQAACwAAAAAAAAAAAAAAAAAvAQAAX3JlbHMvLnJlbHNQSwECLQAUAAYACAAAACEAytRM&#10;vRMCAAAoBAAADgAAAAAAAAAAAAAAAAAuAgAAZHJzL2Uyb0RvYy54bWxQSwECLQAUAAYACAAAACEA&#10;t3MDONwAAAAIAQAADwAAAAAAAAAAAAAAAABtBAAAZHJzL2Rvd25yZXYueG1sUEsFBgAAAAAEAAQA&#10;8wAAAHYFAAAAAA==&#10;"/>
                  </w:pict>
                </mc:Fallback>
              </mc:AlternateContent>
            </w:r>
            <w:r w:rsidRPr="006360FF">
              <w:rPr>
                <w:b/>
                <w:sz w:val="24"/>
                <w:szCs w:val="24"/>
              </w:rPr>
              <w:t>PHÒNG GIÁO DỤC VÀ ĐÀO TẠO</w:t>
            </w:r>
          </w:p>
        </w:tc>
        <w:tc>
          <w:tcPr>
            <w:tcW w:w="5330" w:type="dxa"/>
          </w:tcPr>
          <w:p w:rsidR="00272621" w:rsidRPr="006E396A" w:rsidRDefault="00272621" w:rsidP="00905A91">
            <w:pPr>
              <w:jc w:val="center"/>
              <w:rPr>
                <w:sz w:val="26"/>
                <w:szCs w:val="26"/>
              </w:rPr>
            </w:pPr>
            <w:proofErr w:type="spellStart"/>
            <w:r w:rsidRPr="006E396A">
              <w:rPr>
                <w:b/>
                <w:sz w:val="26"/>
                <w:szCs w:val="26"/>
              </w:rPr>
              <w:t>Độc</w:t>
            </w:r>
            <w:proofErr w:type="spellEnd"/>
            <w:r w:rsidRPr="006E396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E396A">
              <w:rPr>
                <w:b/>
                <w:sz w:val="26"/>
                <w:szCs w:val="26"/>
              </w:rPr>
              <w:t>lập</w:t>
            </w:r>
            <w:proofErr w:type="spellEnd"/>
            <w:r w:rsidRPr="006E396A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6E396A">
              <w:rPr>
                <w:b/>
                <w:sz w:val="26"/>
                <w:szCs w:val="26"/>
              </w:rPr>
              <w:t>Tự</w:t>
            </w:r>
            <w:proofErr w:type="spellEnd"/>
            <w:r w:rsidRPr="006E396A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6E396A">
              <w:rPr>
                <w:b/>
                <w:sz w:val="26"/>
                <w:szCs w:val="26"/>
              </w:rPr>
              <w:t>Hạnh</w:t>
            </w:r>
            <w:proofErr w:type="spellEnd"/>
            <w:r w:rsidRPr="006E396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E396A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272621" w:rsidRDefault="00272621" w:rsidP="00905A91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ADC745" wp14:editId="44C27889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17780</wp:posOffset>
                      </wp:positionV>
                      <wp:extent cx="1847850" cy="0"/>
                      <wp:effectExtent l="0" t="0" r="19050" b="1905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7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5pt,1.4pt" to="20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ctW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zWf40m4Bo9OZLSHFLNNb5z1x3KBgllsA5ApPjxvlAhBS3kHCP0msh&#10;ZRRbKtSXeD4ZTWKC01Kw4Axhzu53lbToSMK4xC9WBZ7HMKsPikWwlhO2utqeCHmx4XKpAh6UAnSu&#10;1mUefszT+Wq2muWDfDRdDfK0rgef1lU+mK6zp0k9rquqzn4GalletIIxrgK722xm+d9pf30ll6m6&#10;T+e9Dcl79NgvIHv7R9JRyyDfZRB2mp239qYxjGMMvj6dMO+Pe7AfH/jyFwAAAP//AwBQSwMEFAAG&#10;AAgAAAAhAGUjaEDZAAAABwEAAA8AAABkcnMvZG93bnJldi54bWxMj8FOwzAQRO9I/IO1SFwqajet&#10;EApxKgTkxoUWxHUbL0lEvE5jtw18PQsXOD7NavZNsZ58r440xi6whcXcgCKug+u4sfCyra5uQMWE&#10;7LAPTBY+KcK6PD8rMHfhxM903KRGSQnHHC20KQ251rFuyWOch4FYsvcwekyCY6PdiCcp973OjLnW&#10;HjuWDy0OdN9S/bE5eAuxeqV99TWrZ+Zt2QTK9g9Pj2jt5cV0dwsq0ZT+juFHX9ShFKddOLCLqhde&#10;LGVLspDJAslXZiW8+2VdFvq/f/kNAAD//wMAUEsBAi0AFAAGAAgAAAAhALaDOJL+AAAA4QEAABMA&#10;AAAAAAAAAAAAAAAAAAAAAFtDb250ZW50X1R5cGVzXS54bWxQSwECLQAUAAYACAAAACEAOP0h/9YA&#10;AACUAQAACwAAAAAAAAAAAAAAAAAvAQAAX3JlbHMvLnJlbHNQSwECLQAUAAYACAAAACEAZV3LVhMC&#10;AAAoBAAADgAAAAAAAAAAAAAAAAAuAgAAZHJzL2Uyb0RvYy54bWxQSwECLQAUAAYACAAAACEAZSNo&#10;QNkAAAAHAQAADwAAAAAAAAAAAAAAAABtBAAAZHJzL2Rvd25yZXYueG1sUEsFBgAAAAAEAAQA8wAA&#10;AHMFAAAAAA==&#10;"/>
                  </w:pict>
                </mc:Fallback>
              </mc:AlternateContent>
            </w:r>
          </w:p>
        </w:tc>
      </w:tr>
      <w:tr w:rsidR="00272621" w:rsidTr="00905A91">
        <w:tc>
          <w:tcPr>
            <w:tcW w:w="4219" w:type="dxa"/>
          </w:tcPr>
          <w:p w:rsidR="00272621" w:rsidRPr="006360FF" w:rsidRDefault="00272621" w:rsidP="00905A9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6"/>
                <w:szCs w:val="26"/>
              </w:rPr>
              <w:t>S</w:t>
            </w:r>
            <w:r w:rsidRPr="00E30DC1">
              <w:rPr>
                <w:sz w:val="26"/>
                <w:szCs w:val="26"/>
              </w:rPr>
              <w:t>ố</w:t>
            </w:r>
            <w:proofErr w:type="spellEnd"/>
            <w:r>
              <w:rPr>
                <w:sz w:val="26"/>
                <w:szCs w:val="26"/>
              </w:rPr>
              <w:t>:</w:t>
            </w:r>
            <w:r w:rsidR="00C373E9">
              <w:rPr>
                <w:sz w:val="26"/>
                <w:szCs w:val="26"/>
              </w:rPr>
              <w:t xml:space="preserve"> 114</w:t>
            </w:r>
            <w:r>
              <w:rPr>
                <w:sz w:val="26"/>
                <w:szCs w:val="26"/>
              </w:rPr>
              <w:t xml:space="preserve"> </w:t>
            </w:r>
            <w:r w:rsidR="00D5660B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PGD</w:t>
            </w:r>
            <w:r w:rsidRPr="00E30DC1">
              <w:rPr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T</w:t>
            </w:r>
            <w:r w:rsidR="00217785">
              <w:rPr>
                <w:sz w:val="26"/>
                <w:szCs w:val="26"/>
              </w:rPr>
              <w:t>-</w:t>
            </w:r>
            <w:proofErr w:type="spellStart"/>
            <w:r w:rsidR="00217785">
              <w:rPr>
                <w:sz w:val="26"/>
                <w:szCs w:val="26"/>
              </w:rPr>
              <w:t>GDTrH</w:t>
            </w:r>
            <w:proofErr w:type="spellEnd"/>
          </w:p>
        </w:tc>
        <w:tc>
          <w:tcPr>
            <w:tcW w:w="5330" w:type="dxa"/>
          </w:tcPr>
          <w:p w:rsidR="00272621" w:rsidRDefault="006E396A" w:rsidP="00905A91">
            <w:pPr>
              <w:rPr>
                <w:b/>
              </w:rPr>
            </w:pPr>
            <w:r>
              <w:rPr>
                <w:sz w:val="26"/>
                <w:szCs w:val="26"/>
              </w:rPr>
              <w:t xml:space="preserve">           </w:t>
            </w:r>
            <w:proofErr w:type="spellStart"/>
            <w:r w:rsidR="00272621">
              <w:rPr>
                <w:i/>
                <w:sz w:val="26"/>
                <w:szCs w:val="26"/>
              </w:rPr>
              <w:t>Dầu</w:t>
            </w:r>
            <w:proofErr w:type="spellEnd"/>
            <w:r w:rsidR="0027262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272621">
              <w:rPr>
                <w:i/>
                <w:sz w:val="26"/>
                <w:szCs w:val="26"/>
              </w:rPr>
              <w:t>Tiếng</w:t>
            </w:r>
            <w:proofErr w:type="spellEnd"/>
            <w:r w:rsidR="00272621" w:rsidRPr="00E30DC1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272621" w:rsidRPr="00E30DC1">
              <w:rPr>
                <w:i/>
                <w:sz w:val="26"/>
                <w:szCs w:val="26"/>
              </w:rPr>
              <w:t>ngày</w:t>
            </w:r>
            <w:proofErr w:type="spellEnd"/>
            <w:r w:rsidR="00C373E9">
              <w:rPr>
                <w:i/>
                <w:sz w:val="26"/>
                <w:szCs w:val="26"/>
              </w:rPr>
              <w:t xml:space="preserve"> 10</w:t>
            </w:r>
            <w:r w:rsidR="0027262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BB52EE">
              <w:rPr>
                <w:i/>
                <w:sz w:val="26"/>
                <w:szCs w:val="26"/>
              </w:rPr>
              <w:t>tháng</w:t>
            </w:r>
            <w:proofErr w:type="spellEnd"/>
            <w:r w:rsidR="00BB52EE">
              <w:rPr>
                <w:i/>
                <w:sz w:val="26"/>
                <w:szCs w:val="26"/>
              </w:rPr>
              <w:t xml:space="preserve"> 9</w:t>
            </w:r>
            <w:r w:rsidR="00272621" w:rsidRPr="00E30DC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272621" w:rsidRPr="00E30DC1">
              <w:rPr>
                <w:i/>
                <w:sz w:val="26"/>
                <w:szCs w:val="26"/>
              </w:rPr>
              <w:t>năm</w:t>
            </w:r>
            <w:proofErr w:type="spellEnd"/>
            <w:r w:rsidR="00272621" w:rsidRPr="00E30DC1">
              <w:rPr>
                <w:i/>
                <w:sz w:val="26"/>
                <w:szCs w:val="26"/>
              </w:rPr>
              <w:t xml:space="preserve"> 20</w:t>
            </w:r>
            <w:r w:rsidR="00272621">
              <w:rPr>
                <w:i/>
                <w:sz w:val="26"/>
                <w:szCs w:val="26"/>
              </w:rPr>
              <w:t>18</w:t>
            </w:r>
          </w:p>
          <w:p w:rsidR="00272621" w:rsidRDefault="00272621" w:rsidP="00905A91">
            <w:pPr>
              <w:rPr>
                <w:sz w:val="26"/>
                <w:szCs w:val="26"/>
              </w:rPr>
            </w:pPr>
          </w:p>
        </w:tc>
      </w:tr>
      <w:tr w:rsidR="00BB52EE" w:rsidTr="00905A91">
        <w:tc>
          <w:tcPr>
            <w:tcW w:w="4219" w:type="dxa"/>
          </w:tcPr>
          <w:p w:rsidR="00BB52EE" w:rsidRDefault="00BB52EE" w:rsidP="00BB52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V/v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chức</w:t>
            </w:r>
            <w:proofErr w:type="spellEnd"/>
            <w:r>
              <w:rPr>
                <w:sz w:val="26"/>
                <w:szCs w:val="26"/>
              </w:rPr>
              <w:t xml:space="preserve"> BDTX </w:t>
            </w:r>
            <w:proofErr w:type="spellStart"/>
            <w:r>
              <w:rPr>
                <w:sz w:val="26"/>
                <w:szCs w:val="26"/>
              </w:rPr>
              <w:t>dành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CBQL</w:t>
            </w:r>
          </w:p>
          <w:p w:rsidR="00BB52EE" w:rsidRDefault="00BB52EE" w:rsidP="00BB52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THCS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2018-2019</w:t>
            </w:r>
          </w:p>
          <w:p w:rsidR="00AD7453" w:rsidRDefault="00AD7453" w:rsidP="00BB52EE">
            <w:pPr>
              <w:rPr>
                <w:sz w:val="26"/>
                <w:szCs w:val="26"/>
              </w:rPr>
            </w:pPr>
          </w:p>
        </w:tc>
        <w:tc>
          <w:tcPr>
            <w:tcW w:w="5330" w:type="dxa"/>
          </w:tcPr>
          <w:p w:rsidR="00BB52EE" w:rsidRDefault="00BB52EE" w:rsidP="00905A91">
            <w:pPr>
              <w:rPr>
                <w:sz w:val="26"/>
                <w:szCs w:val="26"/>
              </w:rPr>
            </w:pPr>
          </w:p>
        </w:tc>
      </w:tr>
    </w:tbl>
    <w:p w:rsidR="00272621" w:rsidRPr="006E396A" w:rsidRDefault="00272621" w:rsidP="006E396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 w:rsidR="006E396A">
        <w:rPr>
          <w:sz w:val="26"/>
          <w:szCs w:val="26"/>
        </w:rPr>
        <w:t xml:space="preserve">                      </w:t>
      </w:r>
      <w:r w:rsidR="009A6E82">
        <w:rPr>
          <w:sz w:val="26"/>
          <w:szCs w:val="26"/>
        </w:rPr>
        <w:t xml:space="preserve">      </w:t>
      </w:r>
      <w:r w:rsidR="006E396A">
        <w:rPr>
          <w:sz w:val="26"/>
          <w:szCs w:val="26"/>
        </w:rPr>
        <w:t xml:space="preserve">  </w:t>
      </w:r>
      <w:proofErr w:type="spellStart"/>
      <w:r w:rsidR="00BB52EE" w:rsidRPr="00AD7453">
        <w:t>Kính</w:t>
      </w:r>
      <w:proofErr w:type="spellEnd"/>
      <w:r w:rsidR="00BB52EE" w:rsidRPr="00AD7453">
        <w:t xml:space="preserve"> </w:t>
      </w:r>
      <w:proofErr w:type="spellStart"/>
      <w:r w:rsidR="00BB52EE" w:rsidRPr="00AD7453">
        <w:t>gửi</w:t>
      </w:r>
      <w:proofErr w:type="spellEnd"/>
      <w:r w:rsidR="00BB52EE" w:rsidRPr="00AD7453">
        <w:t xml:space="preserve">: </w:t>
      </w:r>
      <w:proofErr w:type="spellStart"/>
      <w:r w:rsidR="00BB52EE" w:rsidRPr="00AD7453">
        <w:t>Hiệu</w:t>
      </w:r>
      <w:proofErr w:type="spellEnd"/>
      <w:r w:rsidR="00BB52EE" w:rsidRPr="00AD7453">
        <w:t xml:space="preserve"> </w:t>
      </w:r>
      <w:proofErr w:type="spellStart"/>
      <w:r w:rsidR="00BB52EE" w:rsidRPr="00AD7453">
        <w:t>trưởng</w:t>
      </w:r>
      <w:proofErr w:type="spellEnd"/>
      <w:r w:rsidR="00BB52EE" w:rsidRPr="00AD7453">
        <w:t xml:space="preserve"> </w:t>
      </w:r>
      <w:proofErr w:type="spellStart"/>
      <w:r w:rsidR="00BB52EE" w:rsidRPr="00AD7453">
        <w:t>các</w:t>
      </w:r>
      <w:proofErr w:type="spellEnd"/>
      <w:r w:rsidR="00BB52EE" w:rsidRPr="00AD7453">
        <w:t xml:space="preserve"> </w:t>
      </w:r>
      <w:proofErr w:type="spellStart"/>
      <w:r w:rsidR="00BB52EE" w:rsidRPr="00AD7453">
        <w:t>trường</w:t>
      </w:r>
      <w:proofErr w:type="spellEnd"/>
      <w:r w:rsidR="00BB52EE" w:rsidRPr="00AD7453">
        <w:t xml:space="preserve"> </w:t>
      </w:r>
      <w:proofErr w:type="spellStart"/>
      <w:r w:rsidR="00BB52EE" w:rsidRPr="00AD7453">
        <w:t>Trung</w:t>
      </w:r>
      <w:proofErr w:type="spellEnd"/>
      <w:r w:rsidR="00BB52EE" w:rsidRPr="00AD7453">
        <w:t xml:space="preserve"> </w:t>
      </w:r>
      <w:proofErr w:type="spellStart"/>
      <w:r w:rsidR="00BB52EE" w:rsidRPr="00AD7453">
        <w:t>học</w:t>
      </w:r>
      <w:proofErr w:type="spellEnd"/>
      <w:r w:rsidR="00BB52EE" w:rsidRPr="00AD7453">
        <w:t xml:space="preserve"> </w:t>
      </w:r>
      <w:proofErr w:type="spellStart"/>
      <w:r w:rsidR="00BB52EE" w:rsidRPr="00AD7453">
        <w:t>cơ</w:t>
      </w:r>
      <w:proofErr w:type="spellEnd"/>
      <w:r w:rsidR="00BB52EE" w:rsidRPr="00AD7453">
        <w:t xml:space="preserve"> </w:t>
      </w:r>
      <w:proofErr w:type="spellStart"/>
      <w:r w:rsidR="00BB52EE" w:rsidRPr="00AD7453">
        <w:t>sở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1"/>
        <w:gridCol w:w="5611"/>
      </w:tblGrid>
      <w:tr w:rsidR="00CB2130" w:rsidTr="009A6E82">
        <w:trPr>
          <w:trHeight w:val="179"/>
        </w:trPr>
        <w:tc>
          <w:tcPr>
            <w:tcW w:w="34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130" w:rsidRDefault="00CB2130" w:rsidP="00C4174E">
            <w:pPr>
              <w:spacing w:before="120"/>
              <w:jc w:val="center"/>
            </w:pPr>
          </w:p>
        </w:tc>
        <w:tc>
          <w:tcPr>
            <w:tcW w:w="56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130" w:rsidRDefault="00CB2130" w:rsidP="00C4174E">
            <w:pPr>
              <w:spacing w:before="120"/>
              <w:jc w:val="right"/>
            </w:pPr>
          </w:p>
        </w:tc>
      </w:tr>
    </w:tbl>
    <w:p w:rsidR="00427311" w:rsidRPr="006E396A" w:rsidRDefault="00EF07F7" w:rsidP="009A6E82">
      <w:pPr>
        <w:spacing w:after="120"/>
        <w:ind w:firstLine="567"/>
        <w:jc w:val="both"/>
      </w:pPr>
      <w:proofErr w:type="spellStart"/>
      <w:r w:rsidRPr="006E396A">
        <w:t>Căn</w:t>
      </w:r>
      <w:proofErr w:type="spellEnd"/>
      <w:r w:rsidRPr="006E396A">
        <w:t xml:space="preserve"> </w:t>
      </w:r>
      <w:proofErr w:type="spellStart"/>
      <w:r w:rsidRPr="006E396A">
        <w:t>cứ</w:t>
      </w:r>
      <w:proofErr w:type="spellEnd"/>
      <w:r w:rsidRPr="006E396A">
        <w:t xml:space="preserve"> </w:t>
      </w:r>
      <w:proofErr w:type="spellStart"/>
      <w:r w:rsidRPr="006E396A">
        <w:t>công</w:t>
      </w:r>
      <w:proofErr w:type="spellEnd"/>
      <w:r w:rsidRPr="006E396A">
        <w:t xml:space="preserve"> </w:t>
      </w:r>
      <w:proofErr w:type="spellStart"/>
      <w:r w:rsidRPr="006E396A">
        <w:t>văn</w:t>
      </w:r>
      <w:proofErr w:type="spellEnd"/>
      <w:r w:rsidRPr="006E396A">
        <w:t xml:space="preserve"> </w:t>
      </w:r>
      <w:proofErr w:type="spellStart"/>
      <w:r w:rsidRPr="006E396A">
        <w:t>số</w:t>
      </w:r>
      <w:proofErr w:type="spellEnd"/>
      <w:r w:rsidR="009629EE" w:rsidRPr="006E396A">
        <w:t xml:space="preserve"> </w:t>
      </w:r>
      <w:r w:rsidRPr="006E396A">
        <w:t>389</w:t>
      </w:r>
      <w:r w:rsidR="00272621" w:rsidRPr="006E396A">
        <w:t>/</w:t>
      </w:r>
      <w:r w:rsidR="00427311" w:rsidRPr="006E396A">
        <w:t xml:space="preserve">NGCBQLCSGD-NG </w:t>
      </w:r>
      <w:proofErr w:type="spellStart"/>
      <w:r w:rsidR="00427311" w:rsidRPr="006E396A">
        <w:t>ngày</w:t>
      </w:r>
      <w:proofErr w:type="spellEnd"/>
      <w:r w:rsidR="00427311" w:rsidRPr="006E396A">
        <w:t xml:space="preserve"> 28/3/2017 </w:t>
      </w:r>
      <w:proofErr w:type="spellStart"/>
      <w:r w:rsidR="00427311" w:rsidRPr="006E396A">
        <w:t>của</w:t>
      </w:r>
      <w:proofErr w:type="spellEnd"/>
      <w:r w:rsidR="00427311" w:rsidRPr="006E396A">
        <w:t xml:space="preserve"> </w:t>
      </w:r>
      <w:proofErr w:type="spellStart"/>
      <w:r w:rsidR="00427311" w:rsidRPr="006E396A">
        <w:t>Bộ</w:t>
      </w:r>
      <w:proofErr w:type="spellEnd"/>
      <w:r w:rsidR="00427311" w:rsidRPr="006E396A">
        <w:t xml:space="preserve"> </w:t>
      </w:r>
      <w:proofErr w:type="gramStart"/>
      <w:r w:rsidR="00427311" w:rsidRPr="006E396A">
        <w:t xml:space="preserve">GDĐT </w:t>
      </w:r>
      <w:r w:rsidR="006E396A">
        <w:t xml:space="preserve"> </w:t>
      </w:r>
      <w:proofErr w:type="spellStart"/>
      <w:r w:rsidR="00427311" w:rsidRPr="006E396A">
        <w:t>về</w:t>
      </w:r>
      <w:proofErr w:type="spellEnd"/>
      <w:proofErr w:type="gramEnd"/>
      <w:r w:rsidR="00427311" w:rsidRPr="006E396A">
        <w:t xml:space="preserve"> </w:t>
      </w:r>
      <w:proofErr w:type="spellStart"/>
      <w:r w:rsidR="00427311" w:rsidRPr="006E396A">
        <w:t>việc</w:t>
      </w:r>
      <w:proofErr w:type="spellEnd"/>
      <w:r w:rsidR="00427311" w:rsidRPr="006E396A">
        <w:t xml:space="preserve"> </w:t>
      </w:r>
      <w:proofErr w:type="spellStart"/>
      <w:r w:rsidR="00427311" w:rsidRPr="006E396A">
        <w:t>hướng</w:t>
      </w:r>
      <w:proofErr w:type="spellEnd"/>
      <w:r w:rsidR="00427311" w:rsidRPr="006E396A">
        <w:t xml:space="preserve"> </w:t>
      </w:r>
      <w:proofErr w:type="spellStart"/>
      <w:r w:rsidR="00427311" w:rsidRPr="006E396A">
        <w:t>dẫn</w:t>
      </w:r>
      <w:proofErr w:type="spellEnd"/>
      <w:r w:rsidR="00427311" w:rsidRPr="006E396A">
        <w:t xml:space="preserve"> </w:t>
      </w:r>
      <w:proofErr w:type="spellStart"/>
      <w:r w:rsidR="00427311" w:rsidRPr="006E396A">
        <w:t>triển</w:t>
      </w:r>
      <w:proofErr w:type="spellEnd"/>
      <w:r w:rsidR="00427311" w:rsidRPr="006E396A">
        <w:t xml:space="preserve"> </w:t>
      </w:r>
      <w:proofErr w:type="spellStart"/>
      <w:r w:rsidR="00427311" w:rsidRPr="006E396A">
        <w:t>khai</w:t>
      </w:r>
      <w:proofErr w:type="spellEnd"/>
      <w:r w:rsidR="00427311" w:rsidRPr="006E396A">
        <w:t xml:space="preserve"> </w:t>
      </w:r>
      <w:proofErr w:type="spellStart"/>
      <w:r w:rsidR="00427311" w:rsidRPr="006E396A">
        <w:t>công</w:t>
      </w:r>
      <w:proofErr w:type="spellEnd"/>
      <w:r w:rsidR="00427311" w:rsidRPr="006E396A">
        <w:t xml:space="preserve"> </w:t>
      </w:r>
      <w:proofErr w:type="spellStart"/>
      <w:r w:rsidR="00427311" w:rsidRPr="006E396A">
        <w:t>tác</w:t>
      </w:r>
      <w:proofErr w:type="spellEnd"/>
      <w:r w:rsidR="00427311" w:rsidRPr="006E396A">
        <w:t xml:space="preserve"> BDTX </w:t>
      </w:r>
      <w:proofErr w:type="spellStart"/>
      <w:r w:rsidR="00427311" w:rsidRPr="006E396A">
        <w:t>năm</w:t>
      </w:r>
      <w:proofErr w:type="spellEnd"/>
      <w:r w:rsidR="00427311" w:rsidRPr="006E396A">
        <w:t xml:space="preserve"> </w:t>
      </w:r>
      <w:proofErr w:type="spellStart"/>
      <w:r w:rsidR="00427311" w:rsidRPr="006E396A">
        <w:t>học</w:t>
      </w:r>
      <w:proofErr w:type="spellEnd"/>
      <w:r w:rsidR="00427311" w:rsidRPr="006E396A">
        <w:t xml:space="preserve"> 2018-2019 </w:t>
      </w:r>
      <w:proofErr w:type="spellStart"/>
      <w:r w:rsidR="00427311" w:rsidRPr="006E396A">
        <w:t>và</w:t>
      </w:r>
      <w:proofErr w:type="spellEnd"/>
      <w:r w:rsidR="00427311" w:rsidRPr="006E396A">
        <w:t xml:space="preserve"> </w:t>
      </w:r>
      <w:proofErr w:type="spellStart"/>
      <w:r w:rsidR="00427311" w:rsidRPr="006E396A">
        <w:t>các</w:t>
      </w:r>
      <w:proofErr w:type="spellEnd"/>
      <w:r w:rsidR="00427311" w:rsidRPr="006E396A">
        <w:t xml:space="preserve"> </w:t>
      </w:r>
      <w:proofErr w:type="spellStart"/>
      <w:r w:rsidR="00427311" w:rsidRPr="006E396A">
        <w:t>năm</w:t>
      </w:r>
      <w:proofErr w:type="spellEnd"/>
      <w:r w:rsidR="00427311" w:rsidRPr="006E396A">
        <w:t xml:space="preserve"> </w:t>
      </w:r>
      <w:proofErr w:type="spellStart"/>
      <w:r w:rsidR="00427311" w:rsidRPr="006E396A">
        <w:t>học</w:t>
      </w:r>
      <w:proofErr w:type="spellEnd"/>
      <w:r w:rsidR="00427311" w:rsidRPr="006E396A">
        <w:t xml:space="preserve"> </w:t>
      </w:r>
      <w:proofErr w:type="spellStart"/>
      <w:r w:rsidR="00427311" w:rsidRPr="006E396A">
        <w:t>tiếp</w:t>
      </w:r>
      <w:proofErr w:type="spellEnd"/>
      <w:r w:rsidR="006E396A">
        <w:t xml:space="preserve"> </w:t>
      </w:r>
      <w:proofErr w:type="spellStart"/>
      <w:r w:rsidR="006E396A">
        <w:t>theo</w:t>
      </w:r>
      <w:proofErr w:type="spellEnd"/>
      <w:r w:rsidR="00427311" w:rsidRPr="006E396A">
        <w:t xml:space="preserve">; </w:t>
      </w:r>
    </w:p>
    <w:p w:rsidR="00272621" w:rsidRPr="006E396A" w:rsidRDefault="00272621" w:rsidP="009A6E82">
      <w:pPr>
        <w:spacing w:after="120"/>
        <w:ind w:firstLine="567"/>
        <w:jc w:val="both"/>
      </w:pPr>
      <w:proofErr w:type="spellStart"/>
      <w:r w:rsidRPr="006E396A">
        <w:t>Căn</w:t>
      </w:r>
      <w:proofErr w:type="spellEnd"/>
      <w:r w:rsidRPr="006E396A">
        <w:t xml:space="preserve"> </w:t>
      </w:r>
      <w:proofErr w:type="spellStart"/>
      <w:r w:rsidRPr="006E396A">
        <w:t>cứ</w:t>
      </w:r>
      <w:proofErr w:type="spellEnd"/>
      <w:r w:rsidRPr="006E396A">
        <w:t xml:space="preserve"> </w:t>
      </w:r>
      <w:proofErr w:type="spellStart"/>
      <w:r w:rsidR="00EF07F7" w:rsidRPr="006E396A">
        <w:t>công</w:t>
      </w:r>
      <w:proofErr w:type="spellEnd"/>
      <w:r w:rsidR="00EF07F7" w:rsidRPr="006E396A">
        <w:t xml:space="preserve"> </w:t>
      </w:r>
      <w:proofErr w:type="spellStart"/>
      <w:r w:rsidR="00EF07F7" w:rsidRPr="006E396A">
        <w:t>văn</w:t>
      </w:r>
      <w:proofErr w:type="spellEnd"/>
      <w:r w:rsidR="00EF07F7" w:rsidRPr="006E396A">
        <w:t xml:space="preserve"> </w:t>
      </w:r>
      <w:proofErr w:type="spellStart"/>
      <w:r w:rsidR="00EF07F7" w:rsidRPr="006E396A">
        <w:t>số</w:t>
      </w:r>
      <w:proofErr w:type="spellEnd"/>
      <w:r w:rsidR="00EF07F7" w:rsidRPr="006E396A">
        <w:t xml:space="preserve"> 954/SGDĐT-</w:t>
      </w:r>
      <w:proofErr w:type="spellStart"/>
      <w:r w:rsidR="00EF07F7" w:rsidRPr="006E396A">
        <w:t>GDTrH</w:t>
      </w:r>
      <w:proofErr w:type="spellEnd"/>
      <w:r w:rsidR="00EF07F7" w:rsidRPr="006E396A">
        <w:t xml:space="preserve"> </w:t>
      </w:r>
      <w:proofErr w:type="spellStart"/>
      <w:r w:rsidR="00EF07F7" w:rsidRPr="006E396A">
        <w:t>ngày</w:t>
      </w:r>
      <w:proofErr w:type="spellEnd"/>
      <w:r w:rsidR="00EF07F7" w:rsidRPr="006E396A">
        <w:t xml:space="preserve"> 01/6/2018</w:t>
      </w:r>
      <w:r w:rsidRPr="006E396A">
        <w:t xml:space="preserve"> </w:t>
      </w:r>
      <w:proofErr w:type="spellStart"/>
      <w:r w:rsidRPr="006E396A">
        <w:t>của</w:t>
      </w:r>
      <w:proofErr w:type="spellEnd"/>
      <w:r w:rsidRPr="006E396A">
        <w:t xml:space="preserve"> </w:t>
      </w:r>
      <w:proofErr w:type="spellStart"/>
      <w:r w:rsidRPr="006E396A">
        <w:t>Sở</w:t>
      </w:r>
      <w:proofErr w:type="spellEnd"/>
      <w:r w:rsidRPr="006E396A">
        <w:t xml:space="preserve"> </w:t>
      </w:r>
      <w:proofErr w:type="spellStart"/>
      <w:r w:rsidRPr="006E396A">
        <w:t>Giáo</w:t>
      </w:r>
      <w:proofErr w:type="spellEnd"/>
      <w:r w:rsidRPr="006E396A">
        <w:t xml:space="preserve"> </w:t>
      </w:r>
      <w:proofErr w:type="spellStart"/>
      <w:r w:rsidRPr="006E396A">
        <w:t>dục</w:t>
      </w:r>
      <w:proofErr w:type="spellEnd"/>
      <w:r w:rsidRPr="006E396A">
        <w:t xml:space="preserve"> </w:t>
      </w:r>
      <w:proofErr w:type="spellStart"/>
      <w:r w:rsidRPr="006E396A">
        <w:t>và</w:t>
      </w:r>
      <w:proofErr w:type="spellEnd"/>
      <w:r w:rsidRPr="006E396A">
        <w:t xml:space="preserve"> </w:t>
      </w:r>
      <w:proofErr w:type="spellStart"/>
      <w:r w:rsidRPr="006E396A">
        <w:t>Đào</w:t>
      </w:r>
      <w:proofErr w:type="spellEnd"/>
      <w:r w:rsidRPr="006E396A">
        <w:t xml:space="preserve"> </w:t>
      </w:r>
      <w:proofErr w:type="spellStart"/>
      <w:r w:rsidRPr="006E396A">
        <w:t>tạo</w:t>
      </w:r>
      <w:proofErr w:type="spellEnd"/>
      <w:r w:rsidRPr="006E396A">
        <w:t xml:space="preserve"> </w:t>
      </w:r>
      <w:proofErr w:type="spellStart"/>
      <w:r w:rsidRPr="006E396A">
        <w:t>Bình</w:t>
      </w:r>
      <w:proofErr w:type="spellEnd"/>
      <w:r w:rsidRPr="006E396A">
        <w:t xml:space="preserve"> </w:t>
      </w:r>
      <w:proofErr w:type="spellStart"/>
      <w:r w:rsidRPr="006E396A">
        <w:t>Dương</w:t>
      </w:r>
      <w:proofErr w:type="spellEnd"/>
      <w:r w:rsidRPr="006E396A">
        <w:t xml:space="preserve"> </w:t>
      </w:r>
      <w:proofErr w:type="spellStart"/>
      <w:r w:rsidRPr="006E396A">
        <w:t>về</w:t>
      </w:r>
      <w:proofErr w:type="spellEnd"/>
      <w:r w:rsidRPr="006E396A">
        <w:t xml:space="preserve"> </w:t>
      </w:r>
      <w:proofErr w:type="spellStart"/>
      <w:r w:rsidRPr="006E396A">
        <w:t>việc</w:t>
      </w:r>
      <w:proofErr w:type="spellEnd"/>
      <w:r w:rsidRPr="006E396A">
        <w:t xml:space="preserve"> </w:t>
      </w:r>
      <w:proofErr w:type="spellStart"/>
      <w:r w:rsidR="00EF07F7" w:rsidRPr="006E396A">
        <w:t>tổ</w:t>
      </w:r>
      <w:proofErr w:type="spellEnd"/>
      <w:r w:rsidR="00EF07F7" w:rsidRPr="006E396A">
        <w:t xml:space="preserve"> </w:t>
      </w:r>
      <w:proofErr w:type="spellStart"/>
      <w:r w:rsidR="00EF07F7" w:rsidRPr="006E396A">
        <w:t>chức</w:t>
      </w:r>
      <w:proofErr w:type="spellEnd"/>
      <w:r w:rsidR="00EF07F7" w:rsidRPr="006E396A">
        <w:t xml:space="preserve"> </w:t>
      </w:r>
      <w:proofErr w:type="spellStart"/>
      <w:r w:rsidR="00EF07F7" w:rsidRPr="006E396A">
        <w:t>bồi</w:t>
      </w:r>
      <w:proofErr w:type="spellEnd"/>
      <w:r w:rsidR="00EF07F7" w:rsidRPr="006E396A">
        <w:t xml:space="preserve"> </w:t>
      </w:r>
      <w:proofErr w:type="spellStart"/>
      <w:r w:rsidR="00EF07F7" w:rsidRPr="006E396A">
        <w:t>dư</w:t>
      </w:r>
      <w:r w:rsidR="009326B3" w:rsidRPr="006E396A">
        <w:t>ỡng</w:t>
      </w:r>
      <w:proofErr w:type="spellEnd"/>
      <w:r w:rsidR="009326B3" w:rsidRPr="006E396A">
        <w:t xml:space="preserve"> </w:t>
      </w:r>
      <w:proofErr w:type="spellStart"/>
      <w:r w:rsidR="009326B3" w:rsidRPr="006E396A">
        <w:t>thường</w:t>
      </w:r>
      <w:proofErr w:type="spellEnd"/>
      <w:r w:rsidR="009326B3" w:rsidRPr="006E396A">
        <w:t xml:space="preserve"> </w:t>
      </w:r>
      <w:proofErr w:type="spellStart"/>
      <w:r w:rsidR="009326B3" w:rsidRPr="006E396A">
        <w:t>xuyên</w:t>
      </w:r>
      <w:proofErr w:type="spellEnd"/>
      <w:r w:rsidR="009326B3" w:rsidRPr="006E396A">
        <w:t xml:space="preserve"> </w:t>
      </w:r>
      <w:proofErr w:type="spellStart"/>
      <w:r w:rsidR="009326B3" w:rsidRPr="006E396A">
        <w:t>cấp</w:t>
      </w:r>
      <w:proofErr w:type="spellEnd"/>
      <w:r w:rsidR="009326B3" w:rsidRPr="006E396A">
        <w:t xml:space="preserve"> THCS, THPT</w:t>
      </w:r>
      <w:r w:rsidR="00EF07F7" w:rsidRPr="006E396A">
        <w:t xml:space="preserve">, GDTX </w:t>
      </w:r>
      <w:proofErr w:type="spellStart"/>
      <w:r w:rsidR="00EF07F7" w:rsidRPr="006E396A">
        <w:t>hè</w:t>
      </w:r>
      <w:proofErr w:type="spellEnd"/>
      <w:r w:rsidR="00EF07F7" w:rsidRPr="006E396A">
        <w:t xml:space="preserve"> 2</w:t>
      </w:r>
      <w:r w:rsidR="009326B3" w:rsidRPr="006E396A">
        <w:t xml:space="preserve">018 </w:t>
      </w:r>
      <w:proofErr w:type="spellStart"/>
      <w:r w:rsidR="009326B3" w:rsidRPr="006E396A">
        <w:t>và</w:t>
      </w:r>
      <w:proofErr w:type="spellEnd"/>
      <w:r w:rsidR="009326B3" w:rsidRPr="006E396A">
        <w:t xml:space="preserve"> </w:t>
      </w:r>
      <w:proofErr w:type="spellStart"/>
      <w:r w:rsidR="009326B3" w:rsidRPr="006E396A">
        <w:t>trong</w:t>
      </w:r>
      <w:proofErr w:type="spellEnd"/>
      <w:r w:rsidR="009326B3" w:rsidRPr="006E396A">
        <w:t xml:space="preserve"> </w:t>
      </w:r>
      <w:proofErr w:type="spellStart"/>
      <w:r w:rsidR="009326B3" w:rsidRPr="006E396A">
        <w:t>năm</w:t>
      </w:r>
      <w:proofErr w:type="spellEnd"/>
      <w:r w:rsidR="009326B3" w:rsidRPr="006E396A">
        <w:t xml:space="preserve"> </w:t>
      </w:r>
      <w:proofErr w:type="spellStart"/>
      <w:r w:rsidR="009326B3" w:rsidRPr="006E396A">
        <w:t>học</w:t>
      </w:r>
      <w:proofErr w:type="spellEnd"/>
      <w:r w:rsidR="009326B3" w:rsidRPr="006E396A">
        <w:t xml:space="preserve"> 2018- 2019;</w:t>
      </w:r>
    </w:p>
    <w:p w:rsidR="00272621" w:rsidRPr="006E396A" w:rsidRDefault="00E74057" w:rsidP="009A6E82">
      <w:pPr>
        <w:spacing w:after="120"/>
        <w:jc w:val="both"/>
      </w:pPr>
      <w:r w:rsidRPr="006E396A">
        <w:t xml:space="preserve">          </w:t>
      </w:r>
      <w:proofErr w:type="spellStart"/>
      <w:proofErr w:type="gramStart"/>
      <w:r w:rsidR="006E396A">
        <w:t>Phòng</w:t>
      </w:r>
      <w:proofErr w:type="spellEnd"/>
      <w:r w:rsidR="006E396A">
        <w:t xml:space="preserve">  </w:t>
      </w:r>
      <w:proofErr w:type="spellStart"/>
      <w:r w:rsidR="006E396A">
        <w:t>Giáo</w:t>
      </w:r>
      <w:proofErr w:type="spellEnd"/>
      <w:proofErr w:type="gramEnd"/>
      <w:r w:rsidR="006E396A">
        <w:t xml:space="preserve"> </w:t>
      </w:r>
      <w:proofErr w:type="spellStart"/>
      <w:r w:rsidR="006E396A">
        <w:t>dục</w:t>
      </w:r>
      <w:proofErr w:type="spellEnd"/>
      <w:r w:rsidR="006E396A">
        <w:t xml:space="preserve"> </w:t>
      </w:r>
      <w:proofErr w:type="spellStart"/>
      <w:r w:rsidR="006E396A">
        <w:t>và</w:t>
      </w:r>
      <w:proofErr w:type="spellEnd"/>
      <w:r w:rsidR="006E396A">
        <w:t xml:space="preserve"> </w:t>
      </w:r>
      <w:proofErr w:type="spellStart"/>
      <w:r w:rsidR="006E396A">
        <w:t>Đào</w:t>
      </w:r>
      <w:proofErr w:type="spellEnd"/>
      <w:r w:rsidR="006E396A">
        <w:t xml:space="preserve"> </w:t>
      </w:r>
      <w:proofErr w:type="spellStart"/>
      <w:r w:rsidR="006E396A">
        <w:t>tạohuyện</w:t>
      </w:r>
      <w:proofErr w:type="spellEnd"/>
      <w:r w:rsidR="006E396A">
        <w:t xml:space="preserve"> </w:t>
      </w:r>
      <w:proofErr w:type="spellStart"/>
      <w:r w:rsidR="00272621" w:rsidRPr="006E396A">
        <w:t>Dầu</w:t>
      </w:r>
      <w:proofErr w:type="spellEnd"/>
      <w:r w:rsidR="00272621" w:rsidRPr="006E396A">
        <w:t xml:space="preserve"> </w:t>
      </w:r>
      <w:proofErr w:type="spellStart"/>
      <w:r w:rsidR="00272621" w:rsidRPr="006E396A">
        <w:t>Tiếng</w:t>
      </w:r>
      <w:proofErr w:type="spellEnd"/>
      <w:r w:rsidR="00272621" w:rsidRPr="006E396A">
        <w:t xml:space="preserve"> </w:t>
      </w:r>
      <w:proofErr w:type="spellStart"/>
      <w:r w:rsidR="009265E7" w:rsidRPr="006E396A">
        <w:t>tổ</w:t>
      </w:r>
      <w:proofErr w:type="spellEnd"/>
      <w:r w:rsidR="009265E7" w:rsidRPr="006E396A">
        <w:t xml:space="preserve"> </w:t>
      </w:r>
      <w:proofErr w:type="spellStart"/>
      <w:r w:rsidR="009265E7" w:rsidRPr="006E396A">
        <w:t>chức</w:t>
      </w:r>
      <w:proofErr w:type="spellEnd"/>
      <w:r w:rsidR="00272621" w:rsidRPr="006E396A">
        <w:t xml:space="preserve"> </w:t>
      </w:r>
      <w:proofErr w:type="spellStart"/>
      <w:r w:rsidR="00272621" w:rsidRPr="006E396A">
        <w:t>bồi</w:t>
      </w:r>
      <w:proofErr w:type="spellEnd"/>
      <w:r w:rsidR="00272621" w:rsidRPr="006E396A">
        <w:t xml:space="preserve"> </w:t>
      </w:r>
      <w:proofErr w:type="spellStart"/>
      <w:r w:rsidR="00272621" w:rsidRPr="006E396A">
        <w:t>dưỡng</w:t>
      </w:r>
      <w:proofErr w:type="spellEnd"/>
      <w:r w:rsidR="00272621" w:rsidRPr="006E396A">
        <w:t xml:space="preserve"> </w:t>
      </w:r>
      <w:proofErr w:type="spellStart"/>
      <w:r w:rsidR="00272621" w:rsidRPr="006E396A">
        <w:t>thường</w:t>
      </w:r>
      <w:proofErr w:type="spellEnd"/>
      <w:r w:rsidR="00272621" w:rsidRPr="006E396A">
        <w:t xml:space="preserve"> </w:t>
      </w:r>
      <w:proofErr w:type="spellStart"/>
      <w:r w:rsidR="00272621" w:rsidRPr="006E396A">
        <w:t>xuy</w:t>
      </w:r>
      <w:r w:rsidR="00A2681D" w:rsidRPr="006E396A">
        <w:t>ên</w:t>
      </w:r>
      <w:proofErr w:type="spellEnd"/>
      <w:r w:rsidR="00A2681D" w:rsidRPr="006E396A">
        <w:t xml:space="preserve"> </w:t>
      </w:r>
      <w:proofErr w:type="spellStart"/>
      <w:r w:rsidR="009265E7" w:rsidRPr="006E396A">
        <w:t>dành</w:t>
      </w:r>
      <w:proofErr w:type="spellEnd"/>
      <w:r w:rsidR="009265E7" w:rsidRPr="006E396A">
        <w:t xml:space="preserve"> </w:t>
      </w:r>
      <w:proofErr w:type="spellStart"/>
      <w:r w:rsidR="009265E7" w:rsidRPr="006E396A">
        <w:t>cho</w:t>
      </w:r>
      <w:proofErr w:type="spellEnd"/>
      <w:r w:rsidR="009265E7" w:rsidRPr="006E396A">
        <w:t xml:space="preserve"> </w:t>
      </w:r>
      <w:proofErr w:type="spellStart"/>
      <w:r w:rsidR="009265E7" w:rsidRPr="006E396A">
        <w:t>đối</w:t>
      </w:r>
      <w:proofErr w:type="spellEnd"/>
      <w:r w:rsidR="009265E7" w:rsidRPr="006E396A">
        <w:t xml:space="preserve"> </w:t>
      </w:r>
      <w:proofErr w:type="spellStart"/>
      <w:r w:rsidR="009265E7" w:rsidRPr="006E396A">
        <w:t>tượng</w:t>
      </w:r>
      <w:proofErr w:type="spellEnd"/>
      <w:r w:rsidR="009265E7" w:rsidRPr="006E396A">
        <w:t xml:space="preserve"> </w:t>
      </w:r>
      <w:proofErr w:type="spellStart"/>
      <w:r w:rsidR="009265E7" w:rsidRPr="006E396A">
        <w:t>cán</w:t>
      </w:r>
      <w:proofErr w:type="spellEnd"/>
      <w:r w:rsidR="009265E7" w:rsidRPr="006E396A">
        <w:t xml:space="preserve"> </w:t>
      </w:r>
      <w:proofErr w:type="spellStart"/>
      <w:r w:rsidR="009265E7" w:rsidRPr="006E396A">
        <w:t>bộ</w:t>
      </w:r>
      <w:proofErr w:type="spellEnd"/>
      <w:r w:rsidR="009265E7" w:rsidRPr="006E396A">
        <w:t xml:space="preserve"> </w:t>
      </w:r>
      <w:proofErr w:type="spellStart"/>
      <w:r w:rsidR="009265E7" w:rsidRPr="006E396A">
        <w:t>quản</w:t>
      </w:r>
      <w:proofErr w:type="spellEnd"/>
      <w:r w:rsidR="009265E7" w:rsidRPr="006E396A">
        <w:t xml:space="preserve"> </w:t>
      </w:r>
      <w:proofErr w:type="spellStart"/>
      <w:r w:rsidR="009265E7" w:rsidRPr="006E396A">
        <w:t>lý</w:t>
      </w:r>
      <w:proofErr w:type="spellEnd"/>
      <w:r w:rsidR="009265E7" w:rsidRPr="006E396A">
        <w:t xml:space="preserve"> </w:t>
      </w:r>
      <w:proofErr w:type="spellStart"/>
      <w:r w:rsidR="00272621" w:rsidRPr="006E396A">
        <w:t>cấp</w:t>
      </w:r>
      <w:proofErr w:type="spellEnd"/>
      <w:r w:rsidR="00272621" w:rsidRPr="006E396A">
        <w:t xml:space="preserve"> </w:t>
      </w:r>
      <w:proofErr w:type="spellStart"/>
      <w:r w:rsidR="00272621" w:rsidRPr="006E396A">
        <w:t>Trung</w:t>
      </w:r>
      <w:proofErr w:type="spellEnd"/>
      <w:r w:rsidR="00272621" w:rsidRPr="006E396A">
        <w:t xml:space="preserve"> </w:t>
      </w:r>
      <w:proofErr w:type="spellStart"/>
      <w:r w:rsidR="00272621" w:rsidRPr="006E396A">
        <w:t>học</w:t>
      </w:r>
      <w:proofErr w:type="spellEnd"/>
      <w:r w:rsidR="00272621" w:rsidRPr="006E396A">
        <w:t xml:space="preserve"> </w:t>
      </w:r>
      <w:proofErr w:type="spellStart"/>
      <w:r w:rsidR="00272621" w:rsidRPr="006E396A">
        <w:t>cơ</w:t>
      </w:r>
      <w:proofErr w:type="spellEnd"/>
      <w:r w:rsidR="00272621" w:rsidRPr="006E396A">
        <w:t xml:space="preserve"> </w:t>
      </w:r>
      <w:proofErr w:type="spellStart"/>
      <w:r w:rsidR="00272621" w:rsidRPr="006E396A">
        <w:t>sở</w:t>
      </w:r>
      <w:proofErr w:type="spellEnd"/>
      <w:r w:rsidR="00272621" w:rsidRPr="006E396A">
        <w:t xml:space="preserve"> (THCS)  </w:t>
      </w:r>
      <w:proofErr w:type="spellStart"/>
      <w:r w:rsidR="00EF07F7" w:rsidRPr="006E396A">
        <w:t>hè</w:t>
      </w:r>
      <w:proofErr w:type="spellEnd"/>
      <w:r w:rsidR="00EF07F7" w:rsidRPr="006E396A">
        <w:t xml:space="preserve"> </w:t>
      </w:r>
      <w:proofErr w:type="spellStart"/>
      <w:r w:rsidR="00EF07F7" w:rsidRPr="006E396A">
        <w:t>năm</w:t>
      </w:r>
      <w:proofErr w:type="spellEnd"/>
      <w:r w:rsidR="00EF07F7" w:rsidRPr="006E396A">
        <w:t xml:space="preserve"> 2018</w:t>
      </w:r>
      <w:r w:rsidR="00272621" w:rsidRPr="006E396A">
        <w:t xml:space="preserve"> </w:t>
      </w:r>
      <w:proofErr w:type="spellStart"/>
      <w:r w:rsidR="00272621" w:rsidRPr="006E396A">
        <w:t>và</w:t>
      </w:r>
      <w:proofErr w:type="spellEnd"/>
      <w:r w:rsidR="00272621" w:rsidRPr="006E396A">
        <w:t xml:space="preserve"> </w:t>
      </w:r>
      <w:proofErr w:type="spellStart"/>
      <w:r w:rsidR="00272621" w:rsidRPr="006E396A">
        <w:t>trong</w:t>
      </w:r>
      <w:proofErr w:type="spellEnd"/>
      <w:r w:rsidR="00272621" w:rsidRPr="006E396A">
        <w:t xml:space="preserve"> </w:t>
      </w:r>
      <w:proofErr w:type="spellStart"/>
      <w:r w:rsidR="00272621" w:rsidRPr="006E396A">
        <w:t>năm</w:t>
      </w:r>
      <w:proofErr w:type="spellEnd"/>
      <w:r w:rsidR="00272621" w:rsidRPr="006E396A">
        <w:t xml:space="preserve"> </w:t>
      </w:r>
      <w:proofErr w:type="spellStart"/>
      <w:r w:rsidR="00272621" w:rsidRPr="006E396A">
        <w:t>học</w:t>
      </w:r>
      <w:proofErr w:type="spellEnd"/>
      <w:r w:rsidR="00272621" w:rsidRPr="006E396A">
        <w:t xml:space="preserve"> 201</w:t>
      </w:r>
      <w:r w:rsidR="00EF07F7" w:rsidRPr="006E396A">
        <w:t>8 - 2019</w:t>
      </w:r>
      <w:r w:rsidR="00272621" w:rsidRPr="006E396A">
        <w:t xml:space="preserve"> </w:t>
      </w:r>
      <w:proofErr w:type="spellStart"/>
      <w:r w:rsidR="00272621" w:rsidRPr="006E396A">
        <w:t>như</w:t>
      </w:r>
      <w:proofErr w:type="spellEnd"/>
      <w:r w:rsidR="00272621" w:rsidRPr="006E396A">
        <w:t xml:space="preserve"> </w:t>
      </w:r>
      <w:proofErr w:type="spellStart"/>
      <w:r w:rsidR="00272621" w:rsidRPr="006E396A">
        <w:t>sau</w:t>
      </w:r>
      <w:proofErr w:type="spellEnd"/>
      <w:r w:rsidR="00272621" w:rsidRPr="006E396A">
        <w:t>:</w:t>
      </w:r>
    </w:p>
    <w:p w:rsidR="00272621" w:rsidRPr="006E396A" w:rsidRDefault="006E396A" w:rsidP="009A6E82">
      <w:pPr>
        <w:spacing w:after="120"/>
        <w:jc w:val="both"/>
        <w:rPr>
          <w:b/>
        </w:rPr>
      </w:pPr>
      <w:r>
        <w:rPr>
          <w:b/>
        </w:rPr>
        <w:tab/>
      </w:r>
      <w:r w:rsidR="002662D4" w:rsidRPr="006E396A">
        <w:rPr>
          <w:b/>
        </w:rPr>
        <w:t xml:space="preserve">I. </w:t>
      </w:r>
      <w:proofErr w:type="spellStart"/>
      <w:r w:rsidR="002662D4" w:rsidRPr="006E396A">
        <w:rPr>
          <w:b/>
        </w:rPr>
        <w:t>Đối</w:t>
      </w:r>
      <w:proofErr w:type="spellEnd"/>
      <w:r w:rsidR="002662D4" w:rsidRPr="006E396A">
        <w:rPr>
          <w:b/>
        </w:rPr>
        <w:t xml:space="preserve"> </w:t>
      </w:r>
      <w:proofErr w:type="spellStart"/>
      <w:r w:rsidR="002662D4" w:rsidRPr="006E396A">
        <w:rPr>
          <w:b/>
        </w:rPr>
        <w:t>tượng</w:t>
      </w:r>
      <w:proofErr w:type="spellEnd"/>
      <w:r w:rsidR="002662D4" w:rsidRPr="006E396A">
        <w:rPr>
          <w:b/>
        </w:rPr>
        <w:t xml:space="preserve"> </w:t>
      </w:r>
      <w:proofErr w:type="spellStart"/>
      <w:r w:rsidR="002662D4" w:rsidRPr="006E396A">
        <w:rPr>
          <w:b/>
        </w:rPr>
        <w:t>bồi</w:t>
      </w:r>
      <w:proofErr w:type="spellEnd"/>
      <w:r w:rsidR="002662D4" w:rsidRPr="006E396A">
        <w:rPr>
          <w:b/>
        </w:rPr>
        <w:t xml:space="preserve"> </w:t>
      </w:r>
      <w:proofErr w:type="spellStart"/>
      <w:r w:rsidR="002662D4" w:rsidRPr="006E396A">
        <w:rPr>
          <w:b/>
        </w:rPr>
        <w:t>dưỡng</w:t>
      </w:r>
      <w:proofErr w:type="spellEnd"/>
      <w:r w:rsidR="00272621" w:rsidRPr="006E396A">
        <w:rPr>
          <w:b/>
        </w:rPr>
        <w:t xml:space="preserve"> </w:t>
      </w:r>
    </w:p>
    <w:p w:rsidR="00272621" w:rsidRPr="006E396A" w:rsidRDefault="00272621" w:rsidP="009A6E82">
      <w:pPr>
        <w:spacing w:after="120"/>
        <w:ind w:firstLine="720"/>
        <w:jc w:val="both"/>
      </w:pPr>
      <w:proofErr w:type="spellStart"/>
      <w:r w:rsidRPr="006E396A">
        <w:t>Chương</w:t>
      </w:r>
      <w:proofErr w:type="spellEnd"/>
      <w:r w:rsidRPr="006E396A">
        <w:t xml:space="preserve"> </w:t>
      </w:r>
      <w:proofErr w:type="spellStart"/>
      <w:r w:rsidRPr="006E396A">
        <w:t>trình</w:t>
      </w:r>
      <w:proofErr w:type="spellEnd"/>
      <w:r w:rsidRPr="006E396A">
        <w:t xml:space="preserve"> </w:t>
      </w:r>
      <w:proofErr w:type="spellStart"/>
      <w:r w:rsidRPr="006E396A">
        <w:t>bồi</w:t>
      </w:r>
      <w:proofErr w:type="spellEnd"/>
      <w:r w:rsidRPr="006E396A">
        <w:t xml:space="preserve"> </w:t>
      </w:r>
      <w:proofErr w:type="spellStart"/>
      <w:r w:rsidRPr="006E396A">
        <w:t>dưỡng</w:t>
      </w:r>
      <w:proofErr w:type="spellEnd"/>
      <w:r w:rsidRPr="006E396A">
        <w:t xml:space="preserve"> </w:t>
      </w:r>
      <w:proofErr w:type="spellStart"/>
      <w:r w:rsidRPr="006E396A">
        <w:t>thường</w:t>
      </w:r>
      <w:proofErr w:type="spellEnd"/>
      <w:r w:rsidRPr="006E396A">
        <w:t xml:space="preserve"> </w:t>
      </w:r>
      <w:proofErr w:type="spellStart"/>
      <w:r w:rsidRPr="006E396A">
        <w:t>xuyên</w:t>
      </w:r>
      <w:proofErr w:type="spellEnd"/>
      <w:r w:rsidRPr="006E396A">
        <w:t xml:space="preserve"> (BDTX)</w:t>
      </w:r>
      <w:r w:rsidR="006F5AE5" w:rsidRPr="006E396A">
        <w:t xml:space="preserve"> </w:t>
      </w:r>
      <w:proofErr w:type="spellStart"/>
      <w:r w:rsidR="006F5AE5" w:rsidRPr="006E396A">
        <w:t>áp</w:t>
      </w:r>
      <w:proofErr w:type="spellEnd"/>
      <w:r w:rsidR="006F5AE5" w:rsidRPr="006E396A">
        <w:t xml:space="preserve"> </w:t>
      </w:r>
      <w:proofErr w:type="spellStart"/>
      <w:r w:rsidR="006F5AE5" w:rsidRPr="006E396A">
        <w:t>dụng</w:t>
      </w:r>
      <w:proofErr w:type="spellEnd"/>
      <w:r w:rsidR="006F5AE5" w:rsidRPr="006E396A">
        <w:t xml:space="preserve"> </w:t>
      </w:r>
      <w:proofErr w:type="spellStart"/>
      <w:r w:rsidR="006F5AE5" w:rsidRPr="006E396A">
        <w:t>cho</w:t>
      </w:r>
      <w:proofErr w:type="spellEnd"/>
      <w:r w:rsidR="006F5AE5" w:rsidRPr="006E396A">
        <w:t xml:space="preserve"> </w:t>
      </w:r>
      <w:proofErr w:type="spellStart"/>
      <w:r w:rsidR="006F5AE5" w:rsidRPr="006E396A">
        <w:t>tất</w:t>
      </w:r>
      <w:proofErr w:type="spellEnd"/>
      <w:r w:rsidR="006F5AE5" w:rsidRPr="006E396A">
        <w:t xml:space="preserve"> </w:t>
      </w:r>
      <w:proofErr w:type="spellStart"/>
      <w:r w:rsidR="006F5AE5" w:rsidRPr="006E396A">
        <w:t>cả</w:t>
      </w:r>
      <w:proofErr w:type="spellEnd"/>
      <w:r w:rsidRPr="006E396A">
        <w:t xml:space="preserve"> </w:t>
      </w:r>
      <w:proofErr w:type="spellStart"/>
      <w:r w:rsidR="009A6E82">
        <w:t>cán</w:t>
      </w:r>
      <w:proofErr w:type="spellEnd"/>
      <w:r w:rsidR="009A6E82">
        <w:t xml:space="preserve"> </w:t>
      </w:r>
      <w:proofErr w:type="spellStart"/>
      <w:r w:rsidR="009A6E82">
        <w:t>bộ</w:t>
      </w:r>
      <w:proofErr w:type="spellEnd"/>
      <w:r w:rsidR="009A6E82">
        <w:t xml:space="preserve"> </w:t>
      </w:r>
      <w:proofErr w:type="spellStart"/>
      <w:r w:rsidR="009A6E82">
        <w:t>quản</w:t>
      </w:r>
      <w:proofErr w:type="spellEnd"/>
      <w:r w:rsidR="009A6E82">
        <w:t xml:space="preserve"> </w:t>
      </w:r>
      <w:proofErr w:type="spellStart"/>
      <w:r w:rsidR="009A6E82">
        <w:t>lý</w:t>
      </w:r>
      <w:proofErr w:type="spellEnd"/>
      <w:r w:rsidR="009A6E82">
        <w:t xml:space="preserve"> (</w:t>
      </w:r>
      <w:proofErr w:type="spellStart"/>
      <w:r w:rsidR="001442A3" w:rsidRPr="006E396A">
        <w:t>Hiệu</w:t>
      </w:r>
      <w:proofErr w:type="spellEnd"/>
      <w:r w:rsidR="001442A3" w:rsidRPr="006E396A">
        <w:t xml:space="preserve"> </w:t>
      </w:r>
      <w:proofErr w:type="spellStart"/>
      <w:r w:rsidR="001442A3" w:rsidRPr="006E396A">
        <w:t>trưởng</w:t>
      </w:r>
      <w:proofErr w:type="spellEnd"/>
      <w:r w:rsidR="001442A3" w:rsidRPr="006E396A">
        <w:t xml:space="preserve">, </w:t>
      </w:r>
      <w:proofErr w:type="spellStart"/>
      <w:r w:rsidR="001442A3" w:rsidRPr="006E396A">
        <w:t>Phó</w:t>
      </w:r>
      <w:proofErr w:type="spellEnd"/>
      <w:r w:rsidR="001442A3" w:rsidRPr="006E396A">
        <w:t xml:space="preserve"> </w:t>
      </w:r>
      <w:proofErr w:type="spellStart"/>
      <w:r w:rsidR="001442A3" w:rsidRPr="006E396A">
        <w:t>hiệu</w:t>
      </w:r>
      <w:proofErr w:type="spellEnd"/>
      <w:r w:rsidR="001442A3" w:rsidRPr="006E396A">
        <w:t xml:space="preserve"> </w:t>
      </w:r>
      <w:proofErr w:type="spellStart"/>
      <w:proofErr w:type="gramStart"/>
      <w:r w:rsidR="001442A3" w:rsidRPr="006E396A">
        <w:t>trưởng</w:t>
      </w:r>
      <w:proofErr w:type="spellEnd"/>
      <w:r w:rsidR="001442A3" w:rsidRPr="006E396A">
        <w:t xml:space="preserve"> )</w:t>
      </w:r>
      <w:proofErr w:type="gramEnd"/>
      <w:r w:rsidR="001442A3" w:rsidRPr="006E396A">
        <w:t xml:space="preserve"> </w:t>
      </w:r>
      <w:proofErr w:type="spellStart"/>
      <w:r w:rsidR="00657E3E" w:rsidRPr="006E396A">
        <w:t>các</w:t>
      </w:r>
      <w:proofErr w:type="spellEnd"/>
      <w:r w:rsidR="001442A3" w:rsidRPr="006E396A">
        <w:t xml:space="preserve"> </w:t>
      </w:r>
      <w:proofErr w:type="spellStart"/>
      <w:r w:rsidR="001442A3" w:rsidRPr="006E396A">
        <w:t>trường</w:t>
      </w:r>
      <w:proofErr w:type="spellEnd"/>
      <w:r w:rsidR="001442A3" w:rsidRPr="006E396A">
        <w:t xml:space="preserve"> THCS </w:t>
      </w:r>
      <w:proofErr w:type="spellStart"/>
      <w:r w:rsidR="001442A3" w:rsidRPr="006E396A">
        <w:t>trực</w:t>
      </w:r>
      <w:proofErr w:type="spellEnd"/>
      <w:r w:rsidR="001442A3" w:rsidRPr="006E396A">
        <w:t xml:space="preserve"> </w:t>
      </w:r>
      <w:proofErr w:type="spellStart"/>
      <w:r w:rsidR="001442A3" w:rsidRPr="006E396A">
        <w:t>thuộc</w:t>
      </w:r>
      <w:proofErr w:type="spellEnd"/>
      <w:r w:rsidR="001442A3" w:rsidRPr="006E396A">
        <w:t>.</w:t>
      </w:r>
    </w:p>
    <w:p w:rsidR="00272621" w:rsidRPr="006E396A" w:rsidRDefault="006E396A" w:rsidP="009A6E82">
      <w:pPr>
        <w:spacing w:after="120"/>
        <w:jc w:val="both"/>
        <w:rPr>
          <w:b/>
        </w:rPr>
      </w:pPr>
      <w:r>
        <w:rPr>
          <w:b/>
        </w:rPr>
        <w:tab/>
      </w:r>
      <w:r w:rsidR="00721FB6" w:rsidRPr="006E396A">
        <w:rPr>
          <w:b/>
        </w:rPr>
        <w:t>I</w:t>
      </w:r>
      <w:r w:rsidR="00272621" w:rsidRPr="006E396A">
        <w:rPr>
          <w:b/>
        </w:rPr>
        <w:t xml:space="preserve">I. </w:t>
      </w:r>
      <w:proofErr w:type="spellStart"/>
      <w:r w:rsidR="00594C78" w:rsidRPr="006E396A">
        <w:rPr>
          <w:b/>
        </w:rPr>
        <w:t>Nội</w:t>
      </w:r>
      <w:proofErr w:type="spellEnd"/>
      <w:r w:rsidR="00594C78" w:rsidRPr="006E396A">
        <w:rPr>
          <w:b/>
        </w:rPr>
        <w:t xml:space="preserve"> dung </w:t>
      </w:r>
      <w:proofErr w:type="spellStart"/>
      <w:r w:rsidR="00594C78" w:rsidRPr="006E396A">
        <w:rPr>
          <w:b/>
        </w:rPr>
        <w:t>và</w:t>
      </w:r>
      <w:proofErr w:type="spellEnd"/>
      <w:r w:rsidR="00594C78" w:rsidRPr="006E396A">
        <w:rPr>
          <w:b/>
        </w:rPr>
        <w:t xml:space="preserve"> </w:t>
      </w:r>
      <w:proofErr w:type="spellStart"/>
      <w:r w:rsidR="00594C78" w:rsidRPr="006E396A">
        <w:rPr>
          <w:b/>
        </w:rPr>
        <w:t>thời</w:t>
      </w:r>
      <w:proofErr w:type="spellEnd"/>
      <w:r w:rsidR="00594C78" w:rsidRPr="006E396A">
        <w:rPr>
          <w:b/>
        </w:rPr>
        <w:t xml:space="preserve"> </w:t>
      </w:r>
      <w:proofErr w:type="spellStart"/>
      <w:r w:rsidR="00594C78" w:rsidRPr="006E396A">
        <w:rPr>
          <w:b/>
        </w:rPr>
        <w:t>gian</w:t>
      </w:r>
      <w:proofErr w:type="spellEnd"/>
      <w:r w:rsidR="00594C78" w:rsidRPr="006E396A">
        <w:rPr>
          <w:b/>
        </w:rPr>
        <w:t xml:space="preserve"> </w:t>
      </w:r>
      <w:proofErr w:type="spellStart"/>
      <w:r w:rsidR="00594C78" w:rsidRPr="006E396A">
        <w:rPr>
          <w:b/>
        </w:rPr>
        <w:t>bồi</w:t>
      </w:r>
      <w:proofErr w:type="spellEnd"/>
      <w:r w:rsidR="00594C78" w:rsidRPr="006E396A">
        <w:rPr>
          <w:b/>
        </w:rPr>
        <w:t xml:space="preserve"> </w:t>
      </w:r>
      <w:proofErr w:type="spellStart"/>
      <w:r w:rsidR="00594C78" w:rsidRPr="006E396A">
        <w:rPr>
          <w:b/>
        </w:rPr>
        <w:t>dưỡng</w:t>
      </w:r>
      <w:proofErr w:type="spellEnd"/>
    </w:p>
    <w:p w:rsidR="00436526" w:rsidRPr="006E396A" w:rsidRDefault="00272621" w:rsidP="009A6E82">
      <w:pPr>
        <w:spacing w:after="120"/>
        <w:ind w:firstLine="720"/>
        <w:jc w:val="both"/>
      </w:pPr>
      <w:proofErr w:type="gramStart"/>
      <w:r w:rsidRPr="006E396A">
        <w:rPr>
          <w:b/>
        </w:rPr>
        <w:t>1</w:t>
      </w:r>
      <w:r w:rsidR="002662D4" w:rsidRPr="006E396A">
        <w:t>.</w:t>
      </w:r>
      <w:r w:rsidR="002662D4" w:rsidRPr="006E396A">
        <w:rPr>
          <w:b/>
        </w:rPr>
        <w:t>Khối</w:t>
      </w:r>
      <w:proofErr w:type="gramEnd"/>
      <w:r w:rsidR="002662D4" w:rsidRPr="006E396A">
        <w:rPr>
          <w:b/>
        </w:rPr>
        <w:t xml:space="preserve"> </w:t>
      </w:r>
      <w:proofErr w:type="spellStart"/>
      <w:r w:rsidR="002662D4" w:rsidRPr="006E396A">
        <w:rPr>
          <w:b/>
        </w:rPr>
        <w:t>kiến</w:t>
      </w:r>
      <w:proofErr w:type="spellEnd"/>
      <w:r w:rsidR="002662D4" w:rsidRPr="006E396A">
        <w:rPr>
          <w:b/>
        </w:rPr>
        <w:t xml:space="preserve"> </w:t>
      </w:r>
      <w:proofErr w:type="spellStart"/>
      <w:r w:rsidR="002662D4" w:rsidRPr="006E396A">
        <w:rPr>
          <w:b/>
        </w:rPr>
        <w:t>thức</w:t>
      </w:r>
      <w:proofErr w:type="spellEnd"/>
      <w:r w:rsidR="002662D4" w:rsidRPr="006E396A">
        <w:rPr>
          <w:b/>
        </w:rPr>
        <w:t xml:space="preserve"> </w:t>
      </w:r>
      <w:proofErr w:type="spellStart"/>
      <w:r w:rsidR="002662D4" w:rsidRPr="006E396A">
        <w:rPr>
          <w:b/>
        </w:rPr>
        <w:t>bắt</w:t>
      </w:r>
      <w:proofErr w:type="spellEnd"/>
      <w:r w:rsidR="002662D4" w:rsidRPr="006E396A">
        <w:rPr>
          <w:b/>
        </w:rPr>
        <w:t xml:space="preserve"> </w:t>
      </w:r>
      <w:proofErr w:type="spellStart"/>
      <w:r w:rsidR="002662D4" w:rsidRPr="006E396A">
        <w:rPr>
          <w:b/>
        </w:rPr>
        <w:t>buộc</w:t>
      </w:r>
      <w:proofErr w:type="spellEnd"/>
    </w:p>
    <w:p w:rsidR="00436526" w:rsidRPr="006E396A" w:rsidRDefault="006E3CF9" w:rsidP="009A6E82">
      <w:pPr>
        <w:spacing w:after="120"/>
        <w:ind w:firstLine="720"/>
        <w:jc w:val="both"/>
      </w:pPr>
      <w:r w:rsidRPr="006E396A">
        <w:t xml:space="preserve">- </w:t>
      </w:r>
      <w:proofErr w:type="spellStart"/>
      <w:r w:rsidRPr="006E396A">
        <w:rPr>
          <w:b/>
          <w:i/>
        </w:rPr>
        <w:t>Nội</w:t>
      </w:r>
      <w:proofErr w:type="spellEnd"/>
      <w:r w:rsidRPr="006E396A">
        <w:rPr>
          <w:b/>
          <w:i/>
        </w:rPr>
        <w:t xml:space="preserve"> dung 1(30 </w:t>
      </w:r>
      <w:proofErr w:type="spellStart"/>
      <w:r w:rsidRPr="006E396A">
        <w:rPr>
          <w:b/>
          <w:i/>
        </w:rPr>
        <w:t>tiết</w:t>
      </w:r>
      <w:proofErr w:type="spellEnd"/>
      <w:r w:rsidRPr="006E396A">
        <w:rPr>
          <w:b/>
          <w:i/>
        </w:rPr>
        <w:t>):</w:t>
      </w:r>
      <w:r w:rsidRPr="006E396A">
        <w:t xml:space="preserve"> </w:t>
      </w:r>
      <w:proofErr w:type="spellStart"/>
      <w:r w:rsidR="00436526" w:rsidRPr="006E396A">
        <w:t>Cá</w:t>
      </w:r>
      <w:r w:rsidR="004059D3" w:rsidRPr="006E396A">
        <w:t>c</w:t>
      </w:r>
      <w:proofErr w:type="spellEnd"/>
      <w:r w:rsidR="004059D3" w:rsidRPr="006E396A">
        <w:t xml:space="preserve"> </w:t>
      </w:r>
      <w:proofErr w:type="spellStart"/>
      <w:r w:rsidR="004059D3" w:rsidRPr="006E396A">
        <w:t>nội</w:t>
      </w:r>
      <w:proofErr w:type="spellEnd"/>
      <w:r w:rsidR="004059D3" w:rsidRPr="006E396A">
        <w:t xml:space="preserve"> dung </w:t>
      </w:r>
      <w:proofErr w:type="spellStart"/>
      <w:r w:rsidR="004059D3" w:rsidRPr="006E396A">
        <w:t>bồi</w:t>
      </w:r>
      <w:proofErr w:type="spellEnd"/>
      <w:r w:rsidR="004059D3" w:rsidRPr="006E396A">
        <w:t xml:space="preserve"> </w:t>
      </w:r>
      <w:proofErr w:type="spellStart"/>
      <w:r w:rsidR="004059D3" w:rsidRPr="006E396A">
        <w:t>dưỡng</w:t>
      </w:r>
      <w:proofErr w:type="spellEnd"/>
      <w:r w:rsidR="004059D3" w:rsidRPr="006E396A">
        <w:t xml:space="preserve"> </w:t>
      </w:r>
      <w:proofErr w:type="spellStart"/>
      <w:r w:rsidR="004059D3" w:rsidRPr="006E396A">
        <w:t>về</w:t>
      </w:r>
      <w:proofErr w:type="spellEnd"/>
      <w:r w:rsidR="004059D3" w:rsidRPr="006E396A">
        <w:t xml:space="preserve"> </w:t>
      </w:r>
      <w:proofErr w:type="spellStart"/>
      <w:r w:rsidR="004059D3" w:rsidRPr="006E396A">
        <w:t>đường</w:t>
      </w:r>
      <w:proofErr w:type="spellEnd"/>
      <w:r w:rsidR="004059D3" w:rsidRPr="006E396A">
        <w:t xml:space="preserve"> </w:t>
      </w:r>
      <w:proofErr w:type="spellStart"/>
      <w:r w:rsidR="004059D3" w:rsidRPr="006E396A">
        <w:t>lố</w:t>
      </w:r>
      <w:r w:rsidR="00436526" w:rsidRPr="006E396A">
        <w:t>i</w:t>
      </w:r>
      <w:proofErr w:type="spellEnd"/>
      <w:r w:rsidR="00436526" w:rsidRPr="006E396A">
        <w:t xml:space="preserve">, </w:t>
      </w:r>
      <w:proofErr w:type="spellStart"/>
      <w:r w:rsidR="00436526" w:rsidRPr="006E396A">
        <w:t>chính</w:t>
      </w:r>
      <w:proofErr w:type="spellEnd"/>
      <w:r w:rsidR="00436526" w:rsidRPr="006E396A">
        <w:t xml:space="preserve"> </w:t>
      </w:r>
      <w:proofErr w:type="spellStart"/>
      <w:r w:rsidR="00436526" w:rsidRPr="006E396A">
        <w:t>sách</w:t>
      </w:r>
      <w:proofErr w:type="spellEnd"/>
      <w:r w:rsidR="00436526" w:rsidRPr="006E396A">
        <w:t xml:space="preserve"> </w:t>
      </w:r>
      <w:proofErr w:type="spellStart"/>
      <w:r w:rsidR="00436526" w:rsidRPr="006E396A">
        <w:t>phát</w:t>
      </w:r>
      <w:proofErr w:type="spellEnd"/>
      <w:r w:rsidR="00436526" w:rsidRPr="006E396A">
        <w:t xml:space="preserve"> </w:t>
      </w:r>
      <w:proofErr w:type="spellStart"/>
      <w:r w:rsidR="00436526" w:rsidRPr="006E396A">
        <w:t>triển</w:t>
      </w:r>
      <w:proofErr w:type="spellEnd"/>
      <w:r w:rsidR="00436526" w:rsidRPr="006E396A">
        <w:t xml:space="preserve"> </w:t>
      </w:r>
      <w:proofErr w:type="spellStart"/>
      <w:r w:rsidR="00436526" w:rsidRPr="006E396A">
        <w:t>giáo</w:t>
      </w:r>
      <w:proofErr w:type="spellEnd"/>
      <w:r w:rsidR="00436526" w:rsidRPr="006E396A">
        <w:t xml:space="preserve"> </w:t>
      </w:r>
      <w:proofErr w:type="spellStart"/>
      <w:r w:rsidR="00436526" w:rsidRPr="006E396A">
        <w:t>dục</w:t>
      </w:r>
      <w:proofErr w:type="spellEnd"/>
      <w:r w:rsidR="00436526" w:rsidRPr="006E396A">
        <w:t xml:space="preserve"> </w:t>
      </w:r>
      <w:proofErr w:type="spellStart"/>
      <w:r w:rsidR="00436526" w:rsidRPr="006E396A">
        <w:t>trung</w:t>
      </w:r>
      <w:proofErr w:type="spellEnd"/>
      <w:r w:rsidR="00436526" w:rsidRPr="006E396A">
        <w:t xml:space="preserve"> </w:t>
      </w:r>
      <w:proofErr w:type="spellStart"/>
      <w:r w:rsidR="00436526" w:rsidRPr="006E396A">
        <w:t>học</w:t>
      </w:r>
      <w:proofErr w:type="spellEnd"/>
      <w:r w:rsidR="00436526" w:rsidRPr="006E396A">
        <w:t xml:space="preserve"> </w:t>
      </w:r>
      <w:proofErr w:type="spellStart"/>
      <w:r w:rsidR="00436526" w:rsidRPr="006E396A">
        <w:t>cơ</w:t>
      </w:r>
      <w:proofErr w:type="spellEnd"/>
      <w:r w:rsidR="00436526" w:rsidRPr="006E396A">
        <w:t xml:space="preserve"> </w:t>
      </w:r>
      <w:proofErr w:type="spellStart"/>
      <w:r w:rsidR="00436526" w:rsidRPr="006E396A">
        <w:t>sở</w:t>
      </w:r>
      <w:proofErr w:type="spellEnd"/>
      <w:r w:rsidR="00436526" w:rsidRPr="006E396A">
        <w:t xml:space="preserve">, </w:t>
      </w:r>
      <w:proofErr w:type="spellStart"/>
      <w:r w:rsidR="00436526" w:rsidRPr="006E396A">
        <w:t>chương</w:t>
      </w:r>
      <w:proofErr w:type="spellEnd"/>
      <w:r w:rsidR="00436526" w:rsidRPr="006E396A">
        <w:t xml:space="preserve"> </w:t>
      </w:r>
      <w:proofErr w:type="spellStart"/>
      <w:r w:rsidR="00436526" w:rsidRPr="006E396A">
        <w:t>trình</w:t>
      </w:r>
      <w:proofErr w:type="spellEnd"/>
      <w:r w:rsidR="00436526" w:rsidRPr="006E396A">
        <w:t xml:space="preserve">, </w:t>
      </w:r>
      <w:proofErr w:type="spellStart"/>
      <w:r w:rsidR="00436526" w:rsidRPr="006E396A">
        <w:t>sách</w:t>
      </w:r>
      <w:proofErr w:type="spellEnd"/>
      <w:r w:rsidR="00436526" w:rsidRPr="006E396A">
        <w:t xml:space="preserve"> </w:t>
      </w:r>
      <w:proofErr w:type="spellStart"/>
      <w:r w:rsidR="00436526" w:rsidRPr="006E396A">
        <w:t>giáo</w:t>
      </w:r>
      <w:proofErr w:type="spellEnd"/>
      <w:r w:rsidR="00436526" w:rsidRPr="006E396A">
        <w:t xml:space="preserve"> </w:t>
      </w:r>
      <w:proofErr w:type="spellStart"/>
      <w:r w:rsidR="00436526" w:rsidRPr="006E396A">
        <w:t>khoa</w:t>
      </w:r>
      <w:proofErr w:type="spellEnd"/>
      <w:r w:rsidR="00436526" w:rsidRPr="006E396A">
        <w:t xml:space="preserve">, </w:t>
      </w:r>
      <w:proofErr w:type="spellStart"/>
      <w:r w:rsidR="00436526" w:rsidRPr="006E396A">
        <w:t>kiến</w:t>
      </w:r>
      <w:proofErr w:type="spellEnd"/>
      <w:r w:rsidR="00436526" w:rsidRPr="006E396A">
        <w:t xml:space="preserve"> </w:t>
      </w:r>
      <w:proofErr w:type="spellStart"/>
      <w:r w:rsidR="00436526" w:rsidRPr="006E396A">
        <w:t>thức</w:t>
      </w:r>
      <w:proofErr w:type="spellEnd"/>
      <w:r w:rsidR="00436526" w:rsidRPr="006E396A">
        <w:t xml:space="preserve"> </w:t>
      </w:r>
      <w:proofErr w:type="spellStart"/>
      <w:r w:rsidR="00436526" w:rsidRPr="006E396A">
        <w:t>các</w:t>
      </w:r>
      <w:proofErr w:type="spellEnd"/>
      <w:r w:rsidR="00436526" w:rsidRPr="006E396A">
        <w:t xml:space="preserve"> </w:t>
      </w:r>
      <w:proofErr w:type="spellStart"/>
      <w:r w:rsidR="00436526" w:rsidRPr="006E396A">
        <w:t>môn</w:t>
      </w:r>
      <w:proofErr w:type="spellEnd"/>
      <w:r w:rsidR="00436526" w:rsidRPr="006E396A">
        <w:t xml:space="preserve"> </w:t>
      </w:r>
      <w:proofErr w:type="spellStart"/>
      <w:r w:rsidR="00436526" w:rsidRPr="006E396A">
        <w:t>học</w:t>
      </w:r>
      <w:proofErr w:type="spellEnd"/>
      <w:r w:rsidR="00436526" w:rsidRPr="006E396A">
        <w:t xml:space="preserve">, </w:t>
      </w:r>
      <w:proofErr w:type="spellStart"/>
      <w:r w:rsidR="00436526" w:rsidRPr="006E396A">
        <w:t>hoạt</w:t>
      </w:r>
      <w:proofErr w:type="spellEnd"/>
      <w:r w:rsidR="00436526" w:rsidRPr="006E396A">
        <w:t xml:space="preserve"> </w:t>
      </w:r>
      <w:proofErr w:type="spellStart"/>
      <w:r w:rsidR="00436526" w:rsidRPr="006E396A">
        <w:t>động</w:t>
      </w:r>
      <w:proofErr w:type="spellEnd"/>
      <w:r w:rsidR="00436526" w:rsidRPr="006E396A">
        <w:t xml:space="preserve"> </w:t>
      </w:r>
      <w:proofErr w:type="spellStart"/>
      <w:r w:rsidR="00436526" w:rsidRPr="006E396A">
        <w:t>giáo</w:t>
      </w:r>
      <w:proofErr w:type="spellEnd"/>
      <w:r w:rsidR="00436526" w:rsidRPr="006E396A">
        <w:t xml:space="preserve"> </w:t>
      </w:r>
      <w:proofErr w:type="spellStart"/>
      <w:r w:rsidR="00436526" w:rsidRPr="006E396A">
        <w:t>dục</w:t>
      </w:r>
      <w:proofErr w:type="spellEnd"/>
      <w:r w:rsidR="00436526" w:rsidRPr="006E396A">
        <w:t xml:space="preserve"> </w:t>
      </w:r>
      <w:proofErr w:type="spellStart"/>
      <w:r w:rsidR="00436526" w:rsidRPr="006E396A">
        <w:t>thuộc</w:t>
      </w:r>
      <w:proofErr w:type="spellEnd"/>
      <w:r w:rsidR="00436526" w:rsidRPr="006E396A">
        <w:t xml:space="preserve"> </w:t>
      </w:r>
      <w:proofErr w:type="spellStart"/>
      <w:r w:rsidR="00436526" w:rsidRPr="006E396A">
        <w:t>chương</w:t>
      </w:r>
      <w:proofErr w:type="spellEnd"/>
      <w:r w:rsidR="00436526" w:rsidRPr="006E396A">
        <w:t xml:space="preserve"> </w:t>
      </w:r>
      <w:proofErr w:type="spellStart"/>
      <w:r w:rsidR="00436526" w:rsidRPr="006E396A">
        <w:t>trình</w:t>
      </w:r>
      <w:proofErr w:type="spellEnd"/>
      <w:r w:rsidR="00436526" w:rsidRPr="006E396A">
        <w:t xml:space="preserve"> </w:t>
      </w:r>
      <w:proofErr w:type="spellStart"/>
      <w:r w:rsidR="00436526" w:rsidRPr="006E396A">
        <w:t>giáo</w:t>
      </w:r>
      <w:proofErr w:type="spellEnd"/>
      <w:r w:rsidR="00436526" w:rsidRPr="006E396A">
        <w:t xml:space="preserve"> </w:t>
      </w:r>
      <w:proofErr w:type="spellStart"/>
      <w:r w:rsidR="00436526" w:rsidRPr="006E396A">
        <w:t>dục</w:t>
      </w:r>
      <w:proofErr w:type="spellEnd"/>
      <w:r w:rsidR="00436526" w:rsidRPr="006E396A">
        <w:t xml:space="preserve"> </w:t>
      </w:r>
      <w:proofErr w:type="spellStart"/>
      <w:r w:rsidR="00436526" w:rsidRPr="006E396A">
        <w:t>trung</w:t>
      </w:r>
      <w:proofErr w:type="spellEnd"/>
      <w:r w:rsidR="00436526" w:rsidRPr="006E396A">
        <w:t xml:space="preserve"> </w:t>
      </w:r>
      <w:proofErr w:type="spellStart"/>
      <w:r w:rsidR="00436526" w:rsidRPr="006E396A">
        <w:t>học</w:t>
      </w:r>
      <w:proofErr w:type="spellEnd"/>
      <w:r w:rsidR="00436526" w:rsidRPr="006E396A">
        <w:t xml:space="preserve"> </w:t>
      </w:r>
      <w:proofErr w:type="spellStart"/>
      <w:r w:rsidR="00436526" w:rsidRPr="006E396A">
        <w:t>cơ</w:t>
      </w:r>
      <w:proofErr w:type="spellEnd"/>
      <w:r w:rsidR="00436526" w:rsidRPr="006E396A">
        <w:t xml:space="preserve"> </w:t>
      </w:r>
      <w:proofErr w:type="spellStart"/>
      <w:r w:rsidR="00436526" w:rsidRPr="006E396A">
        <w:t>sở</w:t>
      </w:r>
      <w:proofErr w:type="spellEnd"/>
      <w:r w:rsidR="00436526" w:rsidRPr="006E396A">
        <w:t>.</w:t>
      </w:r>
    </w:p>
    <w:p w:rsidR="006E3CF9" w:rsidRPr="006E396A" w:rsidRDefault="006E3CF9" w:rsidP="009A6E82">
      <w:pPr>
        <w:spacing w:after="120"/>
        <w:ind w:firstLine="720"/>
        <w:jc w:val="both"/>
      </w:pPr>
      <w:r w:rsidRPr="006E396A">
        <w:t xml:space="preserve">- </w:t>
      </w:r>
      <w:proofErr w:type="spellStart"/>
      <w:r w:rsidRPr="006E396A">
        <w:rPr>
          <w:b/>
          <w:i/>
        </w:rPr>
        <w:t>Nội</w:t>
      </w:r>
      <w:proofErr w:type="spellEnd"/>
      <w:r w:rsidRPr="006E396A">
        <w:rPr>
          <w:b/>
          <w:i/>
        </w:rPr>
        <w:t xml:space="preserve"> dung 2(30 </w:t>
      </w:r>
      <w:proofErr w:type="spellStart"/>
      <w:r w:rsidRPr="006E396A">
        <w:rPr>
          <w:b/>
          <w:i/>
        </w:rPr>
        <w:t>tiết</w:t>
      </w:r>
      <w:proofErr w:type="spellEnd"/>
      <w:r w:rsidRPr="006E396A">
        <w:rPr>
          <w:b/>
          <w:i/>
        </w:rPr>
        <w:t>):</w:t>
      </w:r>
      <w:r w:rsidRPr="006E396A">
        <w:t xml:space="preserve"> </w:t>
      </w:r>
      <w:proofErr w:type="spellStart"/>
      <w:r w:rsidRPr="006E396A">
        <w:t>Các</w:t>
      </w:r>
      <w:proofErr w:type="spellEnd"/>
      <w:r w:rsidRPr="006E396A">
        <w:t xml:space="preserve"> </w:t>
      </w:r>
      <w:proofErr w:type="spellStart"/>
      <w:r w:rsidRPr="006E396A">
        <w:t>nội</w:t>
      </w:r>
      <w:proofErr w:type="spellEnd"/>
      <w:r w:rsidRPr="006E396A">
        <w:t xml:space="preserve"> dung </w:t>
      </w:r>
      <w:proofErr w:type="spellStart"/>
      <w:r w:rsidRPr="006E396A">
        <w:t>bồi</w:t>
      </w:r>
      <w:proofErr w:type="spellEnd"/>
      <w:r w:rsidRPr="006E396A">
        <w:t xml:space="preserve"> </w:t>
      </w:r>
      <w:proofErr w:type="spellStart"/>
      <w:r w:rsidRPr="006E396A">
        <w:t>dưỡng</w:t>
      </w:r>
      <w:proofErr w:type="spellEnd"/>
      <w:r w:rsidRPr="006E396A">
        <w:t xml:space="preserve"> </w:t>
      </w:r>
      <w:proofErr w:type="spellStart"/>
      <w:r w:rsidRPr="006E396A">
        <w:t>về</w:t>
      </w:r>
      <w:proofErr w:type="spellEnd"/>
      <w:r w:rsidRPr="006E396A">
        <w:t xml:space="preserve"> </w:t>
      </w:r>
      <w:proofErr w:type="spellStart"/>
      <w:r w:rsidRPr="006E396A">
        <w:t>phát</w:t>
      </w:r>
      <w:proofErr w:type="spellEnd"/>
      <w:r w:rsidRPr="006E396A">
        <w:t xml:space="preserve"> </w:t>
      </w:r>
      <w:proofErr w:type="spellStart"/>
      <w:r w:rsidRPr="006E396A">
        <w:t>triển</w:t>
      </w:r>
      <w:proofErr w:type="spellEnd"/>
      <w:r w:rsidRPr="006E396A">
        <w:t xml:space="preserve"> </w:t>
      </w:r>
      <w:proofErr w:type="spellStart"/>
      <w:r w:rsidRPr="006E396A">
        <w:t>giáo</w:t>
      </w:r>
      <w:proofErr w:type="spellEnd"/>
      <w:r w:rsidRPr="006E396A">
        <w:t xml:space="preserve"> </w:t>
      </w:r>
      <w:proofErr w:type="spellStart"/>
      <w:r w:rsidRPr="006E396A">
        <w:t>dục</w:t>
      </w:r>
      <w:proofErr w:type="spellEnd"/>
      <w:r w:rsidRPr="006E396A">
        <w:t xml:space="preserve"> </w:t>
      </w:r>
      <w:proofErr w:type="spellStart"/>
      <w:r w:rsidRPr="006E396A">
        <w:t>trung</w:t>
      </w:r>
      <w:proofErr w:type="spellEnd"/>
      <w:r w:rsidRPr="006E396A">
        <w:t xml:space="preserve"> </w:t>
      </w:r>
      <w:proofErr w:type="spellStart"/>
      <w:r w:rsidRPr="006E396A">
        <w:t>học</w:t>
      </w:r>
      <w:proofErr w:type="spellEnd"/>
      <w:r w:rsidRPr="006E396A">
        <w:t xml:space="preserve"> </w:t>
      </w:r>
      <w:proofErr w:type="spellStart"/>
      <w:r w:rsidRPr="006E396A">
        <w:t>cơ</w:t>
      </w:r>
      <w:proofErr w:type="spellEnd"/>
      <w:r w:rsidRPr="006E396A">
        <w:t xml:space="preserve"> </w:t>
      </w:r>
      <w:proofErr w:type="spellStart"/>
      <w:r w:rsidRPr="006E396A">
        <w:t>sở</w:t>
      </w:r>
      <w:proofErr w:type="spellEnd"/>
      <w:r w:rsidRPr="006E396A">
        <w:t xml:space="preserve"> </w:t>
      </w:r>
      <w:proofErr w:type="spellStart"/>
      <w:r w:rsidRPr="006E396A">
        <w:t>của</w:t>
      </w:r>
      <w:proofErr w:type="spellEnd"/>
      <w:r w:rsidRPr="006E396A">
        <w:t xml:space="preserve"> </w:t>
      </w:r>
      <w:proofErr w:type="spellStart"/>
      <w:r w:rsidRPr="006E396A">
        <w:t>địa</w:t>
      </w:r>
      <w:proofErr w:type="spellEnd"/>
      <w:r w:rsidRPr="006E396A">
        <w:t xml:space="preserve"> </w:t>
      </w:r>
      <w:proofErr w:type="spellStart"/>
      <w:r w:rsidRPr="006E396A">
        <w:t>phương</w:t>
      </w:r>
      <w:proofErr w:type="spellEnd"/>
      <w:r w:rsidRPr="006E396A">
        <w:t xml:space="preserve">, </w:t>
      </w:r>
      <w:proofErr w:type="spellStart"/>
      <w:r w:rsidRPr="006E396A">
        <w:t>thực</w:t>
      </w:r>
      <w:proofErr w:type="spellEnd"/>
      <w:r w:rsidRPr="006E396A">
        <w:t xml:space="preserve"> </w:t>
      </w:r>
      <w:proofErr w:type="spellStart"/>
      <w:r w:rsidRPr="006E396A">
        <w:t>hiện</w:t>
      </w:r>
      <w:proofErr w:type="spellEnd"/>
      <w:r w:rsidRPr="006E396A">
        <w:t xml:space="preserve"> </w:t>
      </w:r>
      <w:proofErr w:type="spellStart"/>
      <w:r w:rsidRPr="006E396A">
        <w:t>chương</w:t>
      </w:r>
      <w:proofErr w:type="spellEnd"/>
      <w:r w:rsidRPr="006E396A">
        <w:t xml:space="preserve"> </w:t>
      </w:r>
      <w:proofErr w:type="spellStart"/>
      <w:r w:rsidRPr="006E396A">
        <w:t>trình</w:t>
      </w:r>
      <w:proofErr w:type="spellEnd"/>
      <w:r w:rsidRPr="006E396A">
        <w:t xml:space="preserve">, </w:t>
      </w:r>
      <w:proofErr w:type="spellStart"/>
      <w:r w:rsidRPr="006E396A">
        <w:t>sách</w:t>
      </w:r>
      <w:proofErr w:type="spellEnd"/>
      <w:r w:rsidRPr="006E396A">
        <w:t xml:space="preserve"> </w:t>
      </w:r>
      <w:proofErr w:type="spellStart"/>
      <w:r w:rsidRPr="006E396A">
        <w:t>giáo</w:t>
      </w:r>
      <w:proofErr w:type="spellEnd"/>
      <w:r w:rsidRPr="006E396A">
        <w:t xml:space="preserve"> </w:t>
      </w:r>
      <w:proofErr w:type="spellStart"/>
      <w:r w:rsidRPr="006E396A">
        <w:t>khoa</w:t>
      </w:r>
      <w:proofErr w:type="spellEnd"/>
      <w:r w:rsidRPr="006E396A">
        <w:t xml:space="preserve">, </w:t>
      </w:r>
      <w:proofErr w:type="spellStart"/>
      <w:r w:rsidRPr="006E396A">
        <w:t>kiến</w:t>
      </w:r>
      <w:proofErr w:type="spellEnd"/>
      <w:r w:rsidRPr="006E396A">
        <w:t xml:space="preserve"> </w:t>
      </w:r>
      <w:proofErr w:type="spellStart"/>
      <w:r w:rsidRPr="006E396A">
        <w:t>thức</w:t>
      </w:r>
      <w:proofErr w:type="spellEnd"/>
      <w:r w:rsidRPr="006E396A">
        <w:t xml:space="preserve"> </w:t>
      </w:r>
      <w:proofErr w:type="spellStart"/>
      <w:r w:rsidRPr="006E396A">
        <w:t>giáo</w:t>
      </w:r>
      <w:proofErr w:type="spellEnd"/>
      <w:r w:rsidRPr="006E396A">
        <w:t xml:space="preserve"> </w:t>
      </w:r>
      <w:proofErr w:type="spellStart"/>
      <w:r w:rsidRPr="006E396A">
        <w:t>dục</w:t>
      </w:r>
      <w:proofErr w:type="spellEnd"/>
      <w:r w:rsidRPr="006E396A">
        <w:t xml:space="preserve"> </w:t>
      </w:r>
      <w:proofErr w:type="spellStart"/>
      <w:r w:rsidRPr="006E396A">
        <w:t>địa</w:t>
      </w:r>
      <w:proofErr w:type="spellEnd"/>
      <w:r w:rsidRPr="006E396A">
        <w:t xml:space="preserve"> </w:t>
      </w:r>
      <w:proofErr w:type="spellStart"/>
      <w:r w:rsidRPr="006E396A">
        <w:t>phương</w:t>
      </w:r>
      <w:proofErr w:type="spellEnd"/>
      <w:r w:rsidRPr="006E396A">
        <w:t xml:space="preserve">; </w:t>
      </w:r>
      <w:proofErr w:type="spellStart"/>
      <w:r w:rsidRPr="006E396A">
        <w:t>phối</w:t>
      </w:r>
      <w:proofErr w:type="spellEnd"/>
      <w:r w:rsidRPr="006E396A">
        <w:t xml:space="preserve"> </w:t>
      </w:r>
      <w:proofErr w:type="spellStart"/>
      <w:r w:rsidRPr="006E396A">
        <w:t>hợp</w:t>
      </w:r>
      <w:proofErr w:type="spellEnd"/>
      <w:r w:rsidRPr="006E396A">
        <w:t xml:space="preserve"> </w:t>
      </w:r>
      <w:proofErr w:type="spellStart"/>
      <w:r w:rsidRPr="006E396A">
        <w:t>với</w:t>
      </w:r>
      <w:proofErr w:type="spellEnd"/>
      <w:r w:rsidRPr="006E396A">
        <w:t xml:space="preserve"> </w:t>
      </w:r>
      <w:proofErr w:type="spellStart"/>
      <w:r w:rsidRPr="006E396A">
        <w:t>các</w:t>
      </w:r>
      <w:proofErr w:type="spellEnd"/>
      <w:r w:rsidRPr="006E396A">
        <w:t xml:space="preserve"> </w:t>
      </w:r>
      <w:proofErr w:type="spellStart"/>
      <w:r w:rsidRPr="006E396A">
        <w:t>dự</w:t>
      </w:r>
      <w:proofErr w:type="spellEnd"/>
      <w:r w:rsidRPr="006E396A">
        <w:t xml:space="preserve"> </w:t>
      </w:r>
      <w:proofErr w:type="spellStart"/>
      <w:r w:rsidRPr="006E396A">
        <w:t>án</w:t>
      </w:r>
      <w:proofErr w:type="spellEnd"/>
      <w:r w:rsidRPr="006E396A">
        <w:t xml:space="preserve"> ( </w:t>
      </w:r>
      <w:proofErr w:type="spellStart"/>
      <w:r w:rsidRPr="006E396A">
        <w:t>nếu</w:t>
      </w:r>
      <w:proofErr w:type="spellEnd"/>
      <w:r w:rsidRPr="006E396A">
        <w:t xml:space="preserve"> </w:t>
      </w:r>
      <w:proofErr w:type="spellStart"/>
      <w:r w:rsidRPr="006E396A">
        <w:t>có</w:t>
      </w:r>
      <w:proofErr w:type="spellEnd"/>
      <w:r w:rsidRPr="006E396A">
        <w:t xml:space="preserve">) qui </w:t>
      </w:r>
      <w:proofErr w:type="spellStart"/>
      <w:r w:rsidRPr="006E396A">
        <w:t>định</w:t>
      </w:r>
      <w:proofErr w:type="spellEnd"/>
      <w:r w:rsidRPr="006E396A">
        <w:t xml:space="preserve"> </w:t>
      </w:r>
      <w:proofErr w:type="spellStart"/>
      <w:r w:rsidRPr="006E396A">
        <w:t>nội</w:t>
      </w:r>
      <w:proofErr w:type="spellEnd"/>
      <w:r w:rsidRPr="006E396A">
        <w:t xml:space="preserve"> dung </w:t>
      </w:r>
      <w:proofErr w:type="spellStart"/>
      <w:r w:rsidRPr="006E396A">
        <w:t>bồi</w:t>
      </w:r>
      <w:proofErr w:type="spellEnd"/>
      <w:r w:rsidRPr="006E396A">
        <w:t xml:space="preserve"> </w:t>
      </w:r>
      <w:proofErr w:type="spellStart"/>
      <w:r w:rsidRPr="006E396A">
        <w:t>dưỡng</w:t>
      </w:r>
      <w:proofErr w:type="spellEnd"/>
      <w:r w:rsidRPr="006E396A">
        <w:t xml:space="preserve"> </w:t>
      </w:r>
      <w:proofErr w:type="spellStart"/>
      <w:r w:rsidRPr="006E396A">
        <w:t>theo</w:t>
      </w:r>
      <w:proofErr w:type="spellEnd"/>
      <w:r w:rsidRPr="006E396A">
        <w:t xml:space="preserve"> </w:t>
      </w:r>
      <w:proofErr w:type="spellStart"/>
      <w:r w:rsidRPr="006E396A">
        <w:t>kế</w:t>
      </w:r>
      <w:proofErr w:type="spellEnd"/>
      <w:r w:rsidRPr="006E396A">
        <w:t xml:space="preserve"> </w:t>
      </w:r>
      <w:proofErr w:type="spellStart"/>
      <w:r w:rsidRPr="006E396A">
        <w:t>hoạc</w:t>
      </w:r>
      <w:r w:rsidR="004059D3" w:rsidRPr="006E396A">
        <w:t>h</w:t>
      </w:r>
      <w:proofErr w:type="spellEnd"/>
      <w:r w:rsidR="004059D3" w:rsidRPr="006E396A">
        <w:t xml:space="preserve"> </w:t>
      </w:r>
      <w:proofErr w:type="spellStart"/>
      <w:r w:rsidR="004059D3" w:rsidRPr="006E396A">
        <w:t>của</w:t>
      </w:r>
      <w:proofErr w:type="spellEnd"/>
      <w:r w:rsidR="004059D3" w:rsidRPr="006E396A">
        <w:t xml:space="preserve"> </w:t>
      </w:r>
      <w:proofErr w:type="spellStart"/>
      <w:r w:rsidR="004059D3" w:rsidRPr="006E396A">
        <w:t>các</w:t>
      </w:r>
      <w:proofErr w:type="spellEnd"/>
      <w:r w:rsidR="004059D3" w:rsidRPr="006E396A">
        <w:t xml:space="preserve"> </w:t>
      </w:r>
      <w:proofErr w:type="spellStart"/>
      <w:r w:rsidR="004059D3" w:rsidRPr="006E396A">
        <w:t>dự</w:t>
      </w:r>
      <w:proofErr w:type="spellEnd"/>
      <w:r w:rsidR="004059D3" w:rsidRPr="006E396A">
        <w:t xml:space="preserve"> </w:t>
      </w:r>
      <w:proofErr w:type="spellStart"/>
      <w:r w:rsidR="004059D3" w:rsidRPr="006E396A">
        <w:t>án</w:t>
      </w:r>
      <w:proofErr w:type="spellEnd"/>
      <w:r w:rsidRPr="006E396A">
        <w:t>.</w:t>
      </w:r>
    </w:p>
    <w:p w:rsidR="00272621" w:rsidRPr="006E396A" w:rsidRDefault="002F353B" w:rsidP="009A6E82">
      <w:pPr>
        <w:spacing w:after="120"/>
        <w:ind w:firstLine="720"/>
        <w:jc w:val="both"/>
      </w:pPr>
      <w:r w:rsidRPr="006E396A">
        <w:t>-</w:t>
      </w:r>
      <w:r w:rsidR="00272621" w:rsidRPr="006E396A">
        <w:t xml:space="preserve"> </w:t>
      </w:r>
      <w:proofErr w:type="spellStart"/>
      <w:r w:rsidR="00874015" w:rsidRPr="009A6E82">
        <w:rPr>
          <w:b/>
          <w:i/>
        </w:rPr>
        <w:t>Thời</w:t>
      </w:r>
      <w:proofErr w:type="spellEnd"/>
      <w:r w:rsidR="00874015" w:rsidRPr="009A6E82">
        <w:rPr>
          <w:b/>
          <w:i/>
        </w:rPr>
        <w:t xml:space="preserve"> </w:t>
      </w:r>
      <w:proofErr w:type="spellStart"/>
      <w:r w:rsidR="00874015" w:rsidRPr="009A6E82">
        <w:rPr>
          <w:b/>
          <w:i/>
        </w:rPr>
        <w:t>gian</w:t>
      </w:r>
      <w:proofErr w:type="spellEnd"/>
      <w:r w:rsidR="00874015" w:rsidRPr="009A6E82">
        <w:rPr>
          <w:b/>
          <w:i/>
        </w:rPr>
        <w:t xml:space="preserve"> </w:t>
      </w:r>
      <w:proofErr w:type="spellStart"/>
      <w:r w:rsidR="00874015" w:rsidRPr="009A6E82">
        <w:rPr>
          <w:b/>
          <w:i/>
        </w:rPr>
        <w:t>bồi</w:t>
      </w:r>
      <w:proofErr w:type="spellEnd"/>
      <w:r w:rsidR="00874015" w:rsidRPr="009A6E82">
        <w:rPr>
          <w:b/>
          <w:i/>
        </w:rPr>
        <w:t xml:space="preserve"> </w:t>
      </w:r>
      <w:proofErr w:type="spellStart"/>
      <w:r w:rsidR="00874015" w:rsidRPr="009A6E82">
        <w:rPr>
          <w:b/>
          <w:i/>
        </w:rPr>
        <w:t>dưỡng</w:t>
      </w:r>
      <w:proofErr w:type="spellEnd"/>
      <w:r w:rsidR="00874015" w:rsidRPr="006E396A">
        <w:t xml:space="preserve">: </w:t>
      </w:r>
      <w:proofErr w:type="spellStart"/>
      <w:r w:rsidR="00272621" w:rsidRPr="006E396A">
        <w:t>Phòng</w:t>
      </w:r>
      <w:proofErr w:type="spellEnd"/>
      <w:r w:rsidR="00272621" w:rsidRPr="006E396A">
        <w:t xml:space="preserve"> </w:t>
      </w:r>
      <w:proofErr w:type="spellStart"/>
      <w:r w:rsidR="00272621" w:rsidRPr="006E396A">
        <w:t>Giáo</w:t>
      </w:r>
      <w:proofErr w:type="spellEnd"/>
      <w:r w:rsidR="00272621" w:rsidRPr="006E396A">
        <w:t xml:space="preserve"> </w:t>
      </w:r>
      <w:proofErr w:type="spellStart"/>
      <w:r w:rsidR="00272621" w:rsidRPr="006E396A">
        <w:t>dục</w:t>
      </w:r>
      <w:proofErr w:type="spellEnd"/>
      <w:r w:rsidR="00272621" w:rsidRPr="006E396A">
        <w:t xml:space="preserve"> </w:t>
      </w:r>
      <w:proofErr w:type="spellStart"/>
      <w:r w:rsidR="00272621" w:rsidRPr="006E396A">
        <w:t>và</w:t>
      </w:r>
      <w:proofErr w:type="spellEnd"/>
      <w:r w:rsidR="00272621" w:rsidRPr="006E396A">
        <w:t xml:space="preserve"> </w:t>
      </w:r>
      <w:proofErr w:type="spellStart"/>
      <w:r w:rsidR="00272621" w:rsidRPr="006E396A">
        <w:t>Đào</w:t>
      </w:r>
      <w:proofErr w:type="spellEnd"/>
      <w:r w:rsidR="00272621" w:rsidRPr="006E396A">
        <w:t xml:space="preserve"> </w:t>
      </w:r>
      <w:proofErr w:type="spellStart"/>
      <w:r w:rsidR="00272621" w:rsidRPr="006E396A">
        <w:t>tạo</w:t>
      </w:r>
      <w:proofErr w:type="spellEnd"/>
      <w:r w:rsidR="00272621" w:rsidRPr="006E396A">
        <w:t xml:space="preserve"> </w:t>
      </w:r>
      <w:proofErr w:type="spellStart"/>
      <w:r w:rsidR="00272621" w:rsidRPr="006E396A">
        <w:t>tổ</w:t>
      </w:r>
      <w:proofErr w:type="spellEnd"/>
      <w:r w:rsidR="00272621" w:rsidRPr="006E396A">
        <w:t xml:space="preserve"> </w:t>
      </w:r>
      <w:proofErr w:type="spellStart"/>
      <w:r w:rsidR="00272621" w:rsidRPr="006E396A">
        <w:t>chức</w:t>
      </w:r>
      <w:proofErr w:type="spellEnd"/>
      <w:r w:rsidR="00272621" w:rsidRPr="006E396A">
        <w:t xml:space="preserve"> </w:t>
      </w:r>
      <w:proofErr w:type="spellStart"/>
      <w:r w:rsidR="00272621" w:rsidRPr="006E396A">
        <w:t>vào</w:t>
      </w:r>
      <w:proofErr w:type="spellEnd"/>
      <w:r w:rsidR="00272621" w:rsidRPr="006E396A">
        <w:t xml:space="preserve"> </w:t>
      </w:r>
      <w:proofErr w:type="spellStart"/>
      <w:r w:rsidR="00272621" w:rsidRPr="006E396A">
        <w:t>thời</w:t>
      </w:r>
      <w:proofErr w:type="spellEnd"/>
      <w:r w:rsidR="00272621" w:rsidRPr="006E396A">
        <w:t xml:space="preserve"> </w:t>
      </w:r>
      <w:proofErr w:type="spellStart"/>
      <w:r w:rsidR="00272621" w:rsidRPr="006E396A">
        <w:t>gian</w:t>
      </w:r>
      <w:proofErr w:type="spellEnd"/>
      <w:r w:rsidR="00272621" w:rsidRPr="006E396A">
        <w:t xml:space="preserve"> </w:t>
      </w:r>
      <w:proofErr w:type="spellStart"/>
      <w:r w:rsidR="00272621" w:rsidRPr="006E396A">
        <w:t>hè</w:t>
      </w:r>
      <w:proofErr w:type="spellEnd"/>
      <w:r w:rsidR="00272621" w:rsidRPr="006E396A">
        <w:t xml:space="preserve"> </w:t>
      </w:r>
      <w:r w:rsidRPr="006E396A">
        <w:t>2018</w:t>
      </w:r>
      <w:r w:rsidR="00F52AD8" w:rsidRPr="006E396A">
        <w:t xml:space="preserve"> </w:t>
      </w:r>
      <w:proofErr w:type="spellStart"/>
      <w:r w:rsidR="008F26E2" w:rsidRPr="006E396A">
        <w:t>và</w:t>
      </w:r>
      <w:proofErr w:type="spellEnd"/>
      <w:r w:rsidR="008F26E2" w:rsidRPr="006E396A">
        <w:t xml:space="preserve"> </w:t>
      </w:r>
      <w:proofErr w:type="spellStart"/>
      <w:r w:rsidR="008F26E2" w:rsidRPr="006E396A">
        <w:t>xuyên</w:t>
      </w:r>
      <w:proofErr w:type="spellEnd"/>
      <w:r w:rsidR="008F26E2" w:rsidRPr="006E396A">
        <w:t xml:space="preserve"> </w:t>
      </w:r>
      <w:proofErr w:type="spellStart"/>
      <w:r w:rsidR="008F26E2" w:rsidRPr="006E396A">
        <w:t>suốt</w:t>
      </w:r>
      <w:proofErr w:type="spellEnd"/>
      <w:r w:rsidR="008F26E2" w:rsidRPr="006E396A">
        <w:t xml:space="preserve"> </w:t>
      </w:r>
      <w:proofErr w:type="spellStart"/>
      <w:r w:rsidR="008F26E2" w:rsidRPr="006E396A">
        <w:t>trong</w:t>
      </w:r>
      <w:proofErr w:type="spellEnd"/>
      <w:r w:rsidR="008F26E2" w:rsidRPr="006E396A">
        <w:t xml:space="preserve"> </w:t>
      </w:r>
      <w:proofErr w:type="spellStart"/>
      <w:r w:rsidR="008F26E2" w:rsidRPr="006E396A">
        <w:t>năm</w:t>
      </w:r>
      <w:proofErr w:type="spellEnd"/>
      <w:r w:rsidR="008F26E2" w:rsidRPr="006E396A">
        <w:t xml:space="preserve"> </w:t>
      </w:r>
      <w:proofErr w:type="spellStart"/>
      <w:r w:rsidR="008F26E2" w:rsidRPr="006E396A">
        <w:t>họ</w:t>
      </w:r>
      <w:r w:rsidR="00F52AD8" w:rsidRPr="006E396A">
        <w:t>c</w:t>
      </w:r>
      <w:proofErr w:type="spellEnd"/>
      <w:r w:rsidR="00F52AD8" w:rsidRPr="006E396A">
        <w:t xml:space="preserve"> 2018-2019</w:t>
      </w:r>
      <w:r w:rsidR="00272621" w:rsidRPr="006E396A">
        <w:t>.</w:t>
      </w:r>
    </w:p>
    <w:p w:rsidR="00E231A9" w:rsidRPr="006E396A" w:rsidRDefault="00272621" w:rsidP="009A6E82">
      <w:pPr>
        <w:spacing w:after="120"/>
        <w:ind w:firstLine="720"/>
        <w:jc w:val="both"/>
      </w:pPr>
      <w:proofErr w:type="gramStart"/>
      <w:r w:rsidRPr="006E396A">
        <w:rPr>
          <w:b/>
        </w:rPr>
        <w:t>2.Khối</w:t>
      </w:r>
      <w:proofErr w:type="gramEnd"/>
      <w:r w:rsidRPr="006E396A">
        <w:rPr>
          <w:b/>
        </w:rPr>
        <w:t xml:space="preserve"> </w:t>
      </w:r>
      <w:proofErr w:type="spellStart"/>
      <w:r w:rsidRPr="006E396A">
        <w:rPr>
          <w:b/>
        </w:rPr>
        <w:t>kiến</w:t>
      </w:r>
      <w:proofErr w:type="spellEnd"/>
      <w:r w:rsidR="00F52AD8" w:rsidRPr="006E396A">
        <w:rPr>
          <w:b/>
        </w:rPr>
        <w:t xml:space="preserve"> </w:t>
      </w:r>
      <w:proofErr w:type="spellStart"/>
      <w:r w:rsidR="00F52AD8" w:rsidRPr="006E396A">
        <w:rPr>
          <w:b/>
        </w:rPr>
        <w:t>thức</w:t>
      </w:r>
      <w:proofErr w:type="spellEnd"/>
      <w:r w:rsidR="00F52AD8" w:rsidRPr="006E396A">
        <w:rPr>
          <w:b/>
        </w:rPr>
        <w:t xml:space="preserve"> </w:t>
      </w:r>
      <w:proofErr w:type="spellStart"/>
      <w:r w:rsidR="00F52AD8" w:rsidRPr="006E396A">
        <w:rPr>
          <w:b/>
        </w:rPr>
        <w:t>tự</w:t>
      </w:r>
      <w:proofErr w:type="spellEnd"/>
      <w:r w:rsidR="00F52AD8" w:rsidRPr="006E396A">
        <w:rPr>
          <w:b/>
        </w:rPr>
        <w:t xml:space="preserve"> </w:t>
      </w:r>
      <w:proofErr w:type="spellStart"/>
      <w:r w:rsidR="00F52AD8" w:rsidRPr="006E396A">
        <w:rPr>
          <w:b/>
        </w:rPr>
        <w:t>chọn</w:t>
      </w:r>
      <w:proofErr w:type="spellEnd"/>
      <w:r w:rsidR="00F52AD8" w:rsidRPr="006E396A">
        <w:rPr>
          <w:b/>
        </w:rPr>
        <w:t xml:space="preserve"> (60 </w:t>
      </w:r>
      <w:proofErr w:type="spellStart"/>
      <w:r w:rsidR="00F52AD8" w:rsidRPr="006E396A">
        <w:rPr>
          <w:b/>
        </w:rPr>
        <w:t>tiết</w:t>
      </w:r>
      <w:proofErr w:type="spellEnd"/>
      <w:r w:rsidR="00F52AD8" w:rsidRPr="006E396A">
        <w:rPr>
          <w:b/>
        </w:rPr>
        <w:t>/CBQL</w:t>
      </w:r>
      <w:r w:rsidRPr="006E396A">
        <w:rPr>
          <w:b/>
        </w:rPr>
        <w:t>)/</w:t>
      </w:r>
      <w:proofErr w:type="spellStart"/>
      <w:r w:rsidR="00F52AD8" w:rsidRPr="006E396A">
        <w:rPr>
          <w:b/>
        </w:rPr>
        <w:t>năm</w:t>
      </w:r>
      <w:proofErr w:type="spellEnd"/>
      <w:r w:rsidR="00F52AD8" w:rsidRPr="006E396A">
        <w:t xml:space="preserve">. </w:t>
      </w:r>
    </w:p>
    <w:p w:rsidR="00E231A9" w:rsidRPr="006E396A" w:rsidRDefault="00E231A9" w:rsidP="009A6E82">
      <w:pPr>
        <w:spacing w:after="120"/>
        <w:ind w:firstLine="720"/>
        <w:jc w:val="both"/>
      </w:pPr>
      <w:r w:rsidRPr="006E396A">
        <w:t>-</w:t>
      </w:r>
      <w:r w:rsidR="00FC7D52">
        <w:t xml:space="preserve"> </w:t>
      </w:r>
      <w:proofErr w:type="spellStart"/>
      <w:r w:rsidRPr="00FC7D52">
        <w:rPr>
          <w:b/>
          <w:i/>
        </w:rPr>
        <w:t>Nội</w:t>
      </w:r>
      <w:proofErr w:type="spellEnd"/>
      <w:r w:rsidRPr="00FC7D52">
        <w:rPr>
          <w:b/>
          <w:i/>
        </w:rPr>
        <w:t xml:space="preserve"> dung </w:t>
      </w:r>
      <w:proofErr w:type="spellStart"/>
      <w:r w:rsidRPr="00FC7D52">
        <w:rPr>
          <w:b/>
          <w:i/>
        </w:rPr>
        <w:t>bồi</w:t>
      </w:r>
      <w:proofErr w:type="spellEnd"/>
      <w:r w:rsidRPr="00FC7D52">
        <w:rPr>
          <w:b/>
          <w:i/>
        </w:rPr>
        <w:t xml:space="preserve"> </w:t>
      </w:r>
      <w:proofErr w:type="spellStart"/>
      <w:r w:rsidRPr="00FC7D52">
        <w:rPr>
          <w:b/>
          <w:i/>
        </w:rPr>
        <w:t>dưỡng</w:t>
      </w:r>
      <w:proofErr w:type="spellEnd"/>
      <w:r w:rsidRPr="006E396A">
        <w:t xml:space="preserve">: </w:t>
      </w:r>
      <w:proofErr w:type="spellStart"/>
      <w:r w:rsidRPr="006E396A">
        <w:t>Bồi</w:t>
      </w:r>
      <w:proofErr w:type="spellEnd"/>
      <w:r w:rsidRPr="006E396A">
        <w:t xml:space="preserve"> </w:t>
      </w:r>
      <w:proofErr w:type="spellStart"/>
      <w:r w:rsidRPr="006E396A">
        <w:t>dưỡng</w:t>
      </w:r>
      <w:proofErr w:type="spellEnd"/>
      <w:r w:rsidRPr="006E396A">
        <w:t xml:space="preserve"> 4 </w:t>
      </w:r>
      <w:proofErr w:type="spellStart"/>
      <w:r w:rsidRPr="006E396A">
        <w:t>mô-đun</w:t>
      </w:r>
      <w:proofErr w:type="spellEnd"/>
      <w:r w:rsidRPr="006E396A">
        <w:t xml:space="preserve"> </w:t>
      </w:r>
      <w:r w:rsidR="005A0511" w:rsidRPr="006E396A">
        <w:t>6</w:t>
      </w:r>
      <w:r w:rsidRPr="006E396A">
        <w:t xml:space="preserve">, </w:t>
      </w:r>
      <w:r w:rsidR="005A0511" w:rsidRPr="006E396A">
        <w:t>10</w:t>
      </w:r>
      <w:r w:rsidRPr="006E396A">
        <w:t xml:space="preserve">, </w:t>
      </w:r>
      <w:r w:rsidR="005A0511" w:rsidRPr="006E396A">
        <w:t>11</w:t>
      </w:r>
      <w:r w:rsidRPr="006E396A">
        <w:t xml:space="preserve"> </w:t>
      </w:r>
      <w:proofErr w:type="spellStart"/>
      <w:r w:rsidRPr="006E396A">
        <w:t>và</w:t>
      </w:r>
      <w:proofErr w:type="spellEnd"/>
      <w:r w:rsidRPr="006E396A">
        <w:t xml:space="preserve"> </w:t>
      </w:r>
      <w:r w:rsidR="005A0511" w:rsidRPr="006E396A">
        <w:t>1</w:t>
      </w:r>
      <w:r w:rsidRPr="006E396A">
        <w:t>4 (</w:t>
      </w:r>
      <w:proofErr w:type="spellStart"/>
      <w:r w:rsidRPr="006E396A">
        <w:t>quy</w:t>
      </w:r>
      <w:proofErr w:type="spellEnd"/>
      <w:r w:rsidRPr="006E396A">
        <w:t xml:space="preserve"> </w:t>
      </w:r>
      <w:proofErr w:type="spellStart"/>
      <w:r w:rsidRPr="006E396A">
        <w:t>định</w:t>
      </w:r>
      <w:proofErr w:type="spellEnd"/>
      <w:r w:rsidRPr="006E396A">
        <w:t xml:space="preserve"> </w:t>
      </w:r>
      <w:proofErr w:type="spellStart"/>
      <w:r w:rsidRPr="006E396A">
        <w:t>trong</w:t>
      </w:r>
      <w:proofErr w:type="spellEnd"/>
      <w:r w:rsidRPr="006E396A">
        <w:t xml:space="preserve"> </w:t>
      </w:r>
      <w:proofErr w:type="spellStart"/>
      <w:r w:rsidRPr="006E396A">
        <w:t>Thông</w:t>
      </w:r>
      <w:proofErr w:type="spellEnd"/>
      <w:r w:rsidRPr="006E396A">
        <w:t xml:space="preserve"> </w:t>
      </w:r>
      <w:proofErr w:type="spellStart"/>
      <w:r w:rsidRPr="006E396A">
        <w:t>tư</w:t>
      </w:r>
      <w:proofErr w:type="spellEnd"/>
      <w:r w:rsidRPr="006E396A">
        <w:t xml:space="preserve"> 27/2015/TT-BGDĐT </w:t>
      </w:r>
      <w:proofErr w:type="spellStart"/>
      <w:r w:rsidRPr="006E396A">
        <w:t>ngày</w:t>
      </w:r>
      <w:proofErr w:type="spellEnd"/>
      <w:r w:rsidRPr="006E396A">
        <w:t xml:space="preserve"> 30/10/2015 </w:t>
      </w:r>
      <w:proofErr w:type="spellStart"/>
      <w:r w:rsidRPr="006E396A">
        <w:t>của</w:t>
      </w:r>
      <w:proofErr w:type="spellEnd"/>
      <w:r w:rsidRPr="006E396A">
        <w:t xml:space="preserve"> </w:t>
      </w:r>
      <w:proofErr w:type="spellStart"/>
      <w:r w:rsidRPr="006E396A">
        <w:t>Bộ</w:t>
      </w:r>
      <w:proofErr w:type="spellEnd"/>
      <w:r w:rsidRPr="006E396A">
        <w:t xml:space="preserve"> GDĐT Ban </w:t>
      </w:r>
      <w:proofErr w:type="spellStart"/>
      <w:r w:rsidRPr="006E396A">
        <w:t>hành</w:t>
      </w:r>
      <w:proofErr w:type="spellEnd"/>
      <w:r w:rsidRPr="006E396A">
        <w:t xml:space="preserve"> </w:t>
      </w:r>
      <w:proofErr w:type="spellStart"/>
      <w:r w:rsidRPr="006E396A">
        <w:t>chương</w:t>
      </w:r>
      <w:proofErr w:type="spellEnd"/>
      <w:r w:rsidRPr="006E396A">
        <w:t xml:space="preserve"> </w:t>
      </w:r>
      <w:proofErr w:type="spellStart"/>
      <w:r w:rsidRPr="006E396A">
        <w:t>trình</w:t>
      </w:r>
      <w:proofErr w:type="spellEnd"/>
      <w:r w:rsidRPr="006E396A">
        <w:t xml:space="preserve"> </w:t>
      </w:r>
      <w:proofErr w:type="spellStart"/>
      <w:r w:rsidRPr="006E396A">
        <w:t>bồi</w:t>
      </w:r>
      <w:proofErr w:type="spellEnd"/>
      <w:r w:rsidRPr="006E396A">
        <w:t xml:space="preserve"> </w:t>
      </w:r>
      <w:proofErr w:type="spellStart"/>
      <w:r w:rsidRPr="006E396A">
        <w:t>dưỡng</w:t>
      </w:r>
      <w:proofErr w:type="spellEnd"/>
      <w:r w:rsidRPr="006E396A">
        <w:t xml:space="preserve"> </w:t>
      </w:r>
      <w:proofErr w:type="spellStart"/>
      <w:r w:rsidRPr="006E396A">
        <w:t>thường</w:t>
      </w:r>
      <w:proofErr w:type="spellEnd"/>
      <w:r w:rsidRPr="006E396A">
        <w:t xml:space="preserve"> </w:t>
      </w:r>
      <w:proofErr w:type="spellStart"/>
      <w:r w:rsidRPr="006E396A">
        <w:t>xuyên</w:t>
      </w:r>
      <w:proofErr w:type="spellEnd"/>
      <w:r w:rsidRPr="006E396A">
        <w:t xml:space="preserve"> </w:t>
      </w:r>
      <w:proofErr w:type="spellStart"/>
      <w:r w:rsidRPr="006E396A">
        <w:t>cho</w:t>
      </w:r>
      <w:proofErr w:type="spellEnd"/>
      <w:r w:rsidRPr="006E396A">
        <w:t xml:space="preserve"> </w:t>
      </w:r>
      <w:proofErr w:type="spellStart"/>
      <w:r w:rsidRPr="006E396A">
        <w:t>cán</w:t>
      </w:r>
      <w:proofErr w:type="spellEnd"/>
      <w:r w:rsidRPr="006E396A">
        <w:t xml:space="preserve"> </w:t>
      </w:r>
      <w:proofErr w:type="spellStart"/>
      <w:r w:rsidRPr="006E396A">
        <w:t>bộ</w:t>
      </w:r>
      <w:proofErr w:type="spellEnd"/>
      <w:r w:rsidRPr="006E396A">
        <w:t xml:space="preserve"> </w:t>
      </w:r>
      <w:proofErr w:type="spellStart"/>
      <w:r w:rsidRPr="006E396A">
        <w:t>quản</w:t>
      </w:r>
      <w:proofErr w:type="spellEnd"/>
      <w:r w:rsidRPr="006E396A">
        <w:t xml:space="preserve"> </w:t>
      </w:r>
      <w:proofErr w:type="spellStart"/>
      <w:r w:rsidRPr="006E396A">
        <w:t>lý</w:t>
      </w:r>
      <w:proofErr w:type="spellEnd"/>
      <w:r w:rsidRPr="006E396A">
        <w:t xml:space="preserve"> </w:t>
      </w:r>
      <w:proofErr w:type="spellStart"/>
      <w:r w:rsidRPr="006E396A">
        <w:t>cấp</w:t>
      </w:r>
      <w:proofErr w:type="spellEnd"/>
      <w:r w:rsidRPr="006E396A">
        <w:t xml:space="preserve"> THCS, THPT, GDTX).</w:t>
      </w:r>
    </w:p>
    <w:p w:rsidR="000215E4" w:rsidRPr="006E396A" w:rsidRDefault="00E231A9" w:rsidP="009A6E82">
      <w:pPr>
        <w:spacing w:after="120"/>
        <w:jc w:val="both"/>
      </w:pPr>
      <w:r w:rsidRPr="006E396A">
        <w:tab/>
        <w:t xml:space="preserve">+ </w:t>
      </w:r>
      <w:proofErr w:type="spellStart"/>
      <w:r w:rsidRPr="006E396A">
        <w:t>Môdun</w:t>
      </w:r>
      <w:proofErr w:type="spellEnd"/>
      <w:r w:rsidRPr="006E396A">
        <w:t xml:space="preserve"> </w:t>
      </w:r>
      <w:r w:rsidR="000215E4" w:rsidRPr="006E396A">
        <w:t>6</w:t>
      </w:r>
      <w:r w:rsidRPr="006E396A">
        <w:t xml:space="preserve"> (</w:t>
      </w:r>
      <w:r w:rsidR="000215E4" w:rsidRPr="006E396A">
        <w:t xml:space="preserve">15 </w:t>
      </w:r>
      <w:proofErr w:type="spellStart"/>
      <w:r w:rsidR="000215E4" w:rsidRPr="006E396A">
        <w:t>tiết</w:t>
      </w:r>
      <w:proofErr w:type="spellEnd"/>
      <w:r w:rsidR="000215E4" w:rsidRPr="006E396A">
        <w:t xml:space="preserve">): </w:t>
      </w:r>
      <w:r w:rsidR="000215E4" w:rsidRPr="006E396A">
        <w:rPr>
          <w:lang w:val="vi-VN"/>
        </w:rPr>
        <w:t>Quản lý dạy và học tích cực trong trường trung học</w:t>
      </w:r>
      <w:r w:rsidR="0076148C" w:rsidRPr="006E396A">
        <w:t>.</w:t>
      </w:r>
    </w:p>
    <w:p w:rsidR="00FC7D52" w:rsidRDefault="00E231A9" w:rsidP="009A6E82">
      <w:pPr>
        <w:spacing w:after="120"/>
        <w:jc w:val="both"/>
      </w:pPr>
      <w:r w:rsidRPr="006E396A">
        <w:lastRenderedPageBreak/>
        <w:tab/>
        <w:t>+</w:t>
      </w:r>
      <w:r w:rsidR="00FC7D52">
        <w:t xml:space="preserve"> </w:t>
      </w:r>
      <w:proofErr w:type="spellStart"/>
      <w:r w:rsidR="000215E4" w:rsidRPr="006E396A">
        <w:t>Môdun</w:t>
      </w:r>
      <w:proofErr w:type="spellEnd"/>
      <w:r w:rsidR="000215E4" w:rsidRPr="006E396A">
        <w:t xml:space="preserve"> 10</w:t>
      </w:r>
      <w:r w:rsidRPr="006E396A">
        <w:t xml:space="preserve"> </w:t>
      </w:r>
      <w:r w:rsidR="000215E4" w:rsidRPr="006E396A">
        <w:t xml:space="preserve">(15 </w:t>
      </w:r>
      <w:proofErr w:type="spellStart"/>
      <w:r w:rsidR="000215E4" w:rsidRPr="006E396A">
        <w:t>tiết</w:t>
      </w:r>
      <w:proofErr w:type="spellEnd"/>
      <w:r w:rsidR="000215E4" w:rsidRPr="006E396A">
        <w:t xml:space="preserve">): </w:t>
      </w:r>
      <w:r w:rsidR="000215E4" w:rsidRPr="006E396A">
        <w:rPr>
          <w:lang w:val="vi-VN"/>
        </w:rPr>
        <w:t>Quản lý hoạt động trải nghiệm sáng tạo trong trường trung học</w:t>
      </w:r>
      <w:r w:rsidR="0076148C" w:rsidRPr="006E396A">
        <w:t>.</w:t>
      </w:r>
    </w:p>
    <w:p w:rsidR="00FC7D52" w:rsidRDefault="00FC7D52" w:rsidP="009A6E82">
      <w:pPr>
        <w:spacing w:after="120"/>
        <w:jc w:val="both"/>
      </w:pPr>
      <w:r>
        <w:tab/>
      </w:r>
      <w:r w:rsidR="000215E4" w:rsidRPr="006E396A">
        <w:t xml:space="preserve">+ </w:t>
      </w:r>
      <w:proofErr w:type="spellStart"/>
      <w:r w:rsidR="000215E4" w:rsidRPr="006E396A">
        <w:t>Môdun</w:t>
      </w:r>
      <w:proofErr w:type="spellEnd"/>
      <w:r w:rsidR="000215E4" w:rsidRPr="006E396A">
        <w:t xml:space="preserve"> 11 (15 </w:t>
      </w:r>
      <w:proofErr w:type="spellStart"/>
      <w:r w:rsidR="000215E4" w:rsidRPr="006E396A">
        <w:t>tiết</w:t>
      </w:r>
      <w:proofErr w:type="spellEnd"/>
      <w:r w:rsidR="000215E4" w:rsidRPr="006E396A">
        <w:t xml:space="preserve">): </w:t>
      </w:r>
      <w:r w:rsidR="000215E4" w:rsidRPr="006E396A">
        <w:rPr>
          <w:lang w:val="vi-VN"/>
        </w:rPr>
        <w:t xml:space="preserve">Quản lý và sử dụng các nguồn tài chính </w:t>
      </w:r>
      <w:proofErr w:type="gramStart"/>
      <w:r w:rsidR="000215E4" w:rsidRPr="006E396A">
        <w:rPr>
          <w:lang w:val="vi-VN"/>
        </w:rPr>
        <w:t>theo</w:t>
      </w:r>
      <w:proofErr w:type="gramEnd"/>
      <w:r w:rsidR="000215E4" w:rsidRPr="006E396A">
        <w:rPr>
          <w:lang w:val="vi-VN"/>
        </w:rPr>
        <w:t xml:space="preserve"> quy định của nhà nước và quy chế chi tiêu nội bộ đối với trường trung học.</w:t>
      </w:r>
    </w:p>
    <w:p w:rsidR="000215E4" w:rsidRPr="006E396A" w:rsidRDefault="00FC7D52" w:rsidP="009A6E82">
      <w:pPr>
        <w:spacing w:after="120"/>
        <w:jc w:val="both"/>
      </w:pPr>
      <w:r>
        <w:tab/>
      </w:r>
      <w:r w:rsidR="000215E4" w:rsidRPr="006E396A">
        <w:t xml:space="preserve">+ </w:t>
      </w:r>
      <w:proofErr w:type="spellStart"/>
      <w:r w:rsidR="000215E4" w:rsidRPr="006E396A">
        <w:t>Môdun</w:t>
      </w:r>
      <w:proofErr w:type="spellEnd"/>
      <w:r w:rsidR="000215E4" w:rsidRPr="006E396A">
        <w:t xml:space="preserve"> 14 (15 </w:t>
      </w:r>
      <w:proofErr w:type="spellStart"/>
      <w:r w:rsidR="000215E4" w:rsidRPr="006E396A">
        <w:t>tiết</w:t>
      </w:r>
      <w:proofErr w:type="spellEnd"/>
      <w:r w:rsidR="000215E4" w:rsidRPr="006E396A">
        <w:t xml:space="preserve">): </w:t>
      </w:r>
      <w:r w:rsidR="000215E4" w:rsidRPr="006E396A">
        <w:rPr>
          <w:lang w:val="vi-VN"/>
        </w:rPr>
        <w:t>Xây dựng môi trường giáo dục tích cực trong giai đoạn đổi mới giáo dục</w:t>
      </w:r>
      <w:r w:rsidR="0076148C" w:rsidRPr="006E396A">
        <w:t>.</w:t>
      </w:r>
    </w:p>
    <w:p w:rsidR="00272621" w:rsidRPr="006E396A" w:rsidRDefault="00272621" w:rsidP="009A6E82">
      <w:pPr>
        <w:spacing w:after="120"/>
        <w:ind w:firstLine="720"/>
        <w:jc w:val="both"/>
      </w:pPr>
      <w:r w:rsidRPr="006E396A">
        <w:t xml:space="preserve">- </w:t>
      </w:r>
      <w:proofErr w:type="spellStart"/>
      <w:r w:rsidRPr="00FC7D52">
        <w:rPr>
          <w:b/>
          <w:i/>
        </w:rPr>
        <w:t>Th</w:t>
      </w:r>
      <w:r w:rsidR="00EC6242" w:rsidRPr="00FC7D52">
        <w:rPr>
          <w:b/>
          <w:i/>
        </w:rPr>
        <w:t>ời</w:t>
      </w:r>
      <w:proofErr w:type="spellEnd"/>
      <w:r w:rsidR="00EC6242" w:rsidRPr="00FC7D52">
        <w:rPr>
          <w:b/>
          <w:i/>
        </w:rPr>
        <w:t xml:space="preserve"> </w:t>
      </w:r>
      <w:proofErr w:type="spellStart"/>
      <w:r w:rsidR="00EC6242" w:rsidRPr="00FC7D52">
        <w:rPr>
          <w:b/>
          <w:i/>
        </w:rPr>
        <w:t>gian</w:t>
      </w:r>
      <w:proofErr w:type="spellEnd"/>
      <w:r w:rsidR="00EC6242" w:rsidRPr="00FC7D52">
        <w:rPr>
          <w:b/>
          <w:i/>
        </w:rPr>
        <w:t xml:space="preserve"> </w:t>
      </w:r>
      <w:proofErr w:type="spellStart"/>
      <w:r w:rsidR="00EC6242" w:rsidRPr="00FC7D52">
        <w:rPr>
          <w:b/>
          <w:i/>
        </w:rPr>
        <w:t>tiến</w:t>
      </w:r>
      <w:proofErr w:type="spellEnd"/>
      <w:r w:rsidR="00EC6242" w:rsidRPr="00FC7D52">
        <w:rPr>
          <w:b/>
          <w:i/>
        </w:rPr>
        <w:t xml:space="preserve"> </w:t>
      </w:r>
      <w:proofErr w:type="spellStart"/>
      <w:r w:rsidR="00EC6242" w:rsidRPr="00FC7D52">
        <w:rPr>
          <w:b/>
          <w:i/>
        </w:rPr>
        <w:t>hành</w:t>
      </w:r>
      <w:proofErr w:type="spellEnd"/>
      <w:r w:rsidR="00EC6242" w:rsidRPr="006E396A">
        <w:t xml:space="preserve">: </w:t>
      </w:r>
      <w:proofErr w:type="spellStart"/>
      <w:r w:rsidR="00115019" w:rsidRPr="006E396A">
        <w:t>Mỗi</w:t>
      </w:r>
      <w:proofErr w:type="spellEnd"/>
      <w:r w:rsidR="00115019" w:rsidRPr="006E396A">
        <w:t xml:space="preserve"> </w:t>
      </w:r>
      <w:proofErr w:type="spellStart"/>
      <w:r w:rsidR="00115019" w:rsidRPr="006E396A">
        <w:t>modul</w:t>
      </w:r>
      <w:proofErr w:type="spellEnd"/>
      <w:r w:rsidR="00115019" w:rsidRPr="006E396A">
        <w:t xml:space="preserve"> </w:t>
      </w:r>
      <w:proofErr w:type="spellStart"/>
      <w:r w:rsidR="00115019" w:rsidRPr="006E396A">
        <w:t>thực</w:t>
      </w:r>
      <w:proofErr w:type="spellEnd"/>
      <w:r w:rsidR="00115019" w:rsidRPr="006E396A">
        <w:t xml:space="preserve"> </w:t>
      </w:r>
      <w:proofErr w:type="spellStart"/>
      <w:r w:rsidR="00115019" w:rsidRPr="006E396A">
        <w:t>hiện</w:t>
      </w:r>
      <w:proofErr w:type="spellEnd"/>
      <w:r w:rsidR="00115019" w:rsidRPr="006E396A">
        <w:t xml:space="preserve"> 02 </w:t>
      </w:r>
      <w:proofErr w:type="spellStart"/>
      <w:r w:rsidR="00115019" w:rsidRPr="006E396A">
        <w:t>tháng</w:t>
      </w:r>
      <w:proofErr w:type="spellEnd"/>
    </w:p>
    <w:p w:rsidR="006D5AD2" w:rsidRPr="006E396A" w:rsidRDefault="00272621" w:rsidP="009A6E82">
      <w:pPr>
        <w:spacing w:after="120"/>
        <w:ind w:firstLine="720"/>
        <w:jc w:val="both"/>
        <w:rPr>
          <w:lang w:val="vi-VN"/>
        </w:rPr>
      </w:pPr>
      <w:r w:rsidRPr="006E396A">
        <w:t xml:space="preserve">- </w:t>
      </w:r>
      <w:proofErr w:type="spellStart"/>
      <w:r w:rsidRPr="00FC7D52">
        <w:rPr>
          <w:b/>
          <w:i/>
        </w:rPr>
        <w:t>Hình</w:t>
      </w:r>
      <w:proofErr w:type="spellEnd"/>
      <w:r w:rsidRPr="00FC7D52">
        <w:rPr>
          <w:b/>
          <w:i/>
        </w:rPr>
        <w:t xml:space="preserve"> </w:t>
      </w:r>
      <w:proofErr w:type="spellStart"/>
      <w:r w:rsidRPr="00FC7D52">
        <w:rPr>
          <w:b/>
          <w:i/>
        </w:rPr>
        <w:t>thức</w:t>
      </w:r>
      <w:proofErr w:type="spellEnd"/>
      <w:r w:rsidRPr="00FC7D52">
        <w:rPr>
          <w:b/>
          <w:i/>
        </w:rPr>
        <w:t xml:space="preserve"> </w:t>
      </w:r>
      <w:proofErr w:type="spellStart"/>
      <w:r w:rsidRPr="00FC7D52">
        <w:rPr>
          <w:b/>
          <w:i/>
        </w:rPr>
        <w:t>t</w:t>
      </w:r>
      <w:r w:rsidR="006D5AD2" w:rsidRPr="00FC7D52">
        <w:rPr>
          <w:b/>
          <w:i/>
        </w:rPr>
        <w:t>ổ</w:t>
      </w:r>
      <w:proofErr w:type="spellEnd"/>
      <w:r w:rsidR="006D5AD2" w:rsidRPr="00FC7D52">
        <w:rPr>
          <w:b/>
          <w:i/>
        </w:rPr>
        <w:t xml:space="preserve"> </w:t>
      </w:r>
      <w:proofErr w:type="spellStart"/>
      <w:r w:rsidR="006D5AD2" w:rsidRPr="00FC7D52">
        <w:rPr>
          <w:b/>
          <w:i/>
        </w:rPr>
        <w:t>chức</w:t>
      </w:r>
      <w:proofErr w:type="spellEnd"/>
      <w:r w:rsidR="006D5AD2" w:rsidRPr="006E396A">
        <w:t>:</w:t>
      </w:r>
      <w:r w:rsidR="00FC7D52">
        <w:t xml:space="preserve"> </w:t>
      </w:r>
      <w:r w:rsidR="006D5AD2" w:rsidRPr="006E396A">
        <w:rPr>
          <w:lang w:val="vi-VN"/>
        </w:rPr>
        <w:t>Hình thức học tập BDTX chủ yếu là lấy việc tự học của người học là chính (tự nghiên cứu thông tin trên mạng, nghiên cứu tài liệu</w:t>
      </w:r>
      <w:r w:rsidR="006D5AD2" w:rsidRPr="006E396A">
        <w:t xml:space="preserve"> </w:t>
      </w:r>
      <w:proofErr w:type="spellStart"/>
      <w:r w:rsidR="006D5AD2" w:rsidRPr="006E396A">
        <w:t>modul</w:t>
      </w:r>
      <w:proofErr w:type="spellEnd"/>
      <w:r w:rsidR="006D5AD2" w:rsidRPr="006E396A">
        <w:t xml:space="preserve"> do </w:t>
      </w:r>
      <w:proofErr w:type="spellStart"/>
      <w:r w:rsidR="006D5AD2" w:rsidRPr="006E396A">
        <w:t>Bộ</w:t>
      </w:r>
      <w:proofErr w:type="spellEnd"/>
      <w:r w:rsidR="006D5AD2" w:rsidRPr="006E396A">
        <w:t xml:space="preserve"> GDĐT </w:t>
      </w:r>
      <w:proofErr w:type="spellStart"/>
      <w:r w:rsidR="006D5AD2" w:rsidRPr="006E396A">
        <w:t>biên</w:t>
      </w:r>
      <w:proofErr w:type="spellEnd"/>
      <w:r w:rsidR="006D5AD2" w:rsidRPr="006E396A">
        <w:t xml:space="preserve"> </w:t>
      </w:r>
      <w:proofErr w:type="spellStart"/>
      <w:r w:rsidR="006D5AD2" w:rsidRPr="006E396A">
        <w:t>soạn</w:t>
      </w:r>
      <w:proofErr w:type="spellEnd"/>
      <w:r w:rsidR="006D5AD2" w:rsidRPr="006E396A">
        <w:t xml:space="preserve"> </w:t>
      </w:r>
      <w:proofErr w:type="spellStart"/>
      <w:r w:rsidR="006D5AD2" w:rsidRPr="006E396A">
        <w:t>phát</w:t>
      </w:r>
      <w:proofErr w:type="spellEnd"/>
      <w:r w:rsidR="006D5AD2" w:rsidRPr="006E396A">
        <w:t xml:space="preserve"> </w:t>
      </w:r>
      <w:proofErr w:type="spellStart"/>
      <w:r w:rsidR="006D5AD2" w:rsidRPr="006E396A">
        <w:t>hành</w:t>
      </w:r>
      <w:proofErr w:type="spellEnd"/>
      <w:r w:rsidR="006D5AD2" w:rsidRPr="006E396A">
        <w:rPr>
          <w:lang w:val="vi-VN"/>
        </w:rPr>
        <w:t>), kết hợp với các sinh hoạt tập thể về chuyên môn, nghiệp vụ tại tổ bộ môn của trường hoặc của cụm trường</w:t>
      </w:r>
      <w:r w:rsidR="006D5AD2" w:rsidRPr="006E396A">
        <w:t xml:space="preserve">, </w:t>
      </w:r>
      <w:proofErr w:type="spellStart"/>
      <w:r w:rsidR="006D5AD2" w:rsidRPr="006E396A">
        <w:t>Câu</w:t>
      </w:r>
      <w:proofErr w:type="spellEnd"/>
      <w:r w:rsidR="006D5AD2" w:rsidRPr="006E396A">
        <w:t xml:space="preserve"> </w:t>
      </w:r>
      <w:proofErr w:type="spellStart"/>
      <w:r w:rsidR="006D5AD2" w:rsidRPr="006E396A">
        <w:t>lạc</w:t>
      </w:r>
      <w:proofErr w:type="spellEnd"/>
      <w:r w:rsidR="006D5AD2" w:rsidRPr="006E396A">
        <w:t xml:space="preserve"> </w:t>
      </w:r>
      <w:proofErr w:type="spellStart"/>
      <w:r w:rsidR="006D5AD2" w:rsidRPr="006E396A">
        <w:t>bộ</w:t>
      </w:r>
      <w:proofErr w:type="spellEnd"/>
      <w:r w:rsidR="006D5AD2" w:rsidRPr="006E396A">
        <w:t xml:space="preserve"> </w:t>
      </w:r>
      <w:proofErr w:type="spellStart"/>
      <w:r w:rsidR="006D5AD2" w:rsidRPr="006E396A">
        <w:t>hiệu</w:t>
      </w:r>
      <w:proofErr w:type="spellEnd"/>
      <w:r w:rsidR="006D5AD2" w:rsidRPr="006E396A">
        <w:t xml:space="preserve"> </w:t>
      </w:r>
      <w:proofErr w:type="spellStart"/>
      <w:r w:rsidR="006D5AD2" w:rsidRPr="006E396A">
        <w:t>trưởng</w:t>
      </w:r>
      <w:proofErr w:type="spellEnd"/>
      <w:r w:rsidR="006D5AD2" w:rsidRPr="006E396A">
        <w:t>....</w:t>
      </w:r>
      <w:r w:rsidR="006D5AD2" w:rsidRPr="006E396A">
        <w:rPr>
          <w:lang w:val="vi-VN"/>
        </w:rPr>
        <w:t xml:space="preserve">. </w:t>
      </w:r>
    </w:p>
    <w:p w:rsidR="00272621" w:rsidRPr="006E396A" w:rsidRDefault="00272621" w:rsidP="009A6E82">
      <w:pPr>
        <w:spacing w:after="120"/>
        <w:ind w:firstLine="720"/>
        <w:jc w:val="both"/>
      </w:pPr>
      <w:r w:rsidRPr="006E396A">
        <w:t xml:space="preserve">- </w:t>
      </w:r>
      <w:proofErr w:type="spellStart"/>
      <w:r w:rsidRPr="00FC7D52">
        <w:rPr>
          <w:b/>
          <w:i/>
        </w:rPr>
        <w:t>Hình</w:t>
      </w:r>
      <w:proofErr w:type="spellEnd"/>
      <w:r w:rsidRPr="00FC7D52">
        <w:rPr>
          <w:b/>
          <w:i/>
        </w:rPr>
        <w:t xml:space="preserve"> </w:t>
      </w:r>
      <w:proofErr w:type="spellStart"/>
      <w:r w:rsidRPr="00FC7D52">
        <w:rPr>
          <w:b/>
          <w:i/>
        </w:rPr>
        <w:t>thức</w:t>
      </w:r>
      <w:proofErr w:type="spellEnd"/>
      <w:r w:rsidRPr="00FC7D52">
        <w:rPr>
          <w:b/>
          <w:i/>
        </w:rPr>
        <w:t xml:space="preserve"> </w:t>
      </w:r>
      <w:proofErr w:type="spellStart"/>
      <w:r w:rsidRPr="00FC7D52">
        <w:rPr>
          <w:b/>
          <w:i/>
        </w:rPr>
        <w:t>kiểm</w:t>
      </w:r>
      <w:proofErr w:type="spellEnd"/>
      <w:r w:rsidRPr="00FC7D52">
        <w:rPr>
          <w:b/>
          <w:i/>
        </w:rPr>
        <w:t xml:space="preserve"> </w:t>
      </w:r>
      <w:proofErr w:type="spellStart"/>
      <w:r w:rsidRPr="00FC7D52">
        <w:rPr>
          <w:b/>
          <w:i/>
        </w:rPr>
        <w:t>tra</w:t>
      </w:r>
      <w:proofErr w:type="spellEnd"/>
      <w:r w:rsidRPr="006E396A">
        <w:t xml:space="preserve">: </w:t>
      </w:r>
      <w:proofErr w:type="spellStart"/>
      <w:r w:rsidR="00DD0414" w:rsidRPr="006E396A">
        <w:t>Mỗi</w:t>
      </w:r>
      <w:proofErr w:type="spellEnd"/>
      <w:r w:rsidR="00DD0414" w:rsidRPr="006E396A">
        <w:t xml:space="preserve"> CBQL </w:t>
      </w:r>
      <w:proofErr w:type="spellStart"/>
      <w:r w:rsidRPr="006E396A">
        <w:t>viết</w:t>
      </w:r>
      <w:proofErr w:type="spellEnd"/>
      <w:r w:rsidRPr="006E396A">
        <w:t xml:space="preserve"> </w:t>
      </w:r>
      <w:proofErr w:type="spellStart"/>
      <w:r w:rsidR="00DD0414" w:rsidRPr="006E396A">
        <w:t>bài</w:t>
      </w:r>
      <w:proofErr w:type="spellEnd"/>
      <w:r w:rsidR="00DD0414" w:rsidRPr="006E396A">
        <w:t xml:space="preserve"> </w:t>
      </w:r>
      <w:proofErr w:type="spellStart"/>
      <w:proofErr w:type="gramStart"/>
      <w:r w:rsidRPr="006E396A">
        <w:t>thu</w:t>
      </w:r>
      <w:proofErr w:type="spellEnd"/>
      <w:proofErr w:type="gramEnd"/>
      <w:r w:rsidR="00115019" w:rsidRPr="006E396A">
        <w:t xml:space="preserve"> </w:t>
      </w:r>
      <w:proofErr w:type="spellStart"/>
      <w:r w:rsidR="00115019" w:rsidRPr="006E396A">
        <w:t>hoạch</w:t>
      </w:r>
      <w:proofErr w:type="spellEnd"/>
      <w:r w:rsidR="00115019" w:rsidRPr="006E396A">
        <w:t xml:space="preserve"> </w:t>
      </w:r>
      <w:proofErr w:type="spellStart"/>
      <w:r w:rsidR="00115019" w:rsidRPr="006E396A">
        <w:t>hoặc</w:t>
      </w:r>
      <w:proofErr w:type="spellEnd"/>
      <w:r w:rsidR="00115019" w:rsidRPr="006E396A">
        <w:t xml:space="preserve"> </w:t>
      </w:r>
      <w:proofErr w:type="spellStart"/>
      <w:r w:rsidR="00DD0414" w:rsidRPr="006E396A">
        <w:t>làm</w:t>
      </w:r>
      <w:proofErr w:type="spellEnd"/>
      <w:r w:rsidR="00DD0414" w:rsidRPr="006E396A">
        <w:t xml:space="preserve"> </w:t>
      </w:r>
      <w:proofErr w:type="spellStart"/>
      <w:r w:rsidR="00DD0414" w:rsidRPr="006E396A">
        <w:t>bài</w:t>
      </w:r>
      <w:proofErr w:type="spellEnd"/>
      <w:r w:rsidR="00DD0414" w:rsidRPr="006E396A">
        <w:t xml:space="preserve"> </w:t>
      </w:r>
      <w:proofErr w:type="spellStart"/>
      <w:r w:rsidR="00115019" w:rsidRPr="006E396A">
        <w:t>kiểm</w:t>
      </w:r>
      <w:proofErr w:type="spellEnd"/>
      <w:r w:rsidR="00115019" w:rsidRPr="006E396A">
        <w:t xml:space="preserve"> </w:t>
      </w:r>
      <w:proofErr w:type="spellStart"/>
      <w:r w:rsidR="00115019" w:rsidRPr="006E396A">
        <w:t>tra</w:t>
      </w:r>
      <w:proofErr w:type="spellEnd"/>
      <w:r w:rsidR="00115019" w:rsidRPr="006E396A">
        <w:t xml:space="preserve">. </w:t>
      </w:r>
      <w:proofErr w:type="spellStart"/>
      <w:r w:rsidR="00115019" w:rsidRPr="006E396A">
        <w:t>Phòng</w:t>
      </w:r>
      <w:proofErr w:type="spellEnd"/>
      <w:r w:rsidR="00115019" w:rsidRPr="006E396A">
        <w:t xml:space="preserve"> </w:t>
      </w:r>
      <w:proofErr w:type="spellStart"/>
      <w:r w:rsidR="00115019" w:rsidRPr="006E396A">
        <w:t>Giáo</w:t>
      </w:r>
      <w:proofErr w:type="spellEnd"/>
      <w:r w:rsidR="00115019" w:rsidRPr="006E396A">
        <w:t xml:space="preserve"> </w:t>
      </w:r>
      <w:proofErr w:type="spellStart"/>
      <w:r w:rsidR="00115019" w:rsidRPr="006E396A">
        <w:t>dục</w:t>
      </w:r>
      <w:proofErr w:type="spellEnd"/>
      <w:r w:rsidR="00115019" w:rsidRPr="006E396A">
        <w:t xml:space="preserve"> </w:t>
      </w:r>
      <w:proofErr w:type="spellStart"/>
      <w:r w:rsidR="00115019" w:rsidRPr="006E396A">
        <w:t>ra</w:t>
      </w:r>
      <w:proofErr w:type="spellEnd"/>
      <w:r w:rsidR="00115019" w:rsidRPr="006E396A">
        <w:t xml:space="preserve"> </w:t>
      </w:r>
      <w:proofErr w:type="spellStart"/>
      <w:r w:rsidR="00115019" w:rsidRPr="006E396A">
        <w:t>yêu</w:t>
      </w:r>
      <w:proofErr w:type="spellEnd"/>
      <w:r w:rsidR="00115019" w:rsidRPr="006E396A">
        <w:t xml:space="preserve"> </w:t>
      </w:r>
      <w:proofErr w:type="spellStart"/>
      <w:r w:rsidR="00115019" w:rsidRPr="006E396A">
        <w:t>cầu</w:t>
      </w:r>
      <w:proofErr w:type="spellEnd"/>
      <w:r w:rsidR="00115019" w:rsidRPr="006E396A">
        <w:t xml:space="preserve"> </w:t>
      </w:r>
      <w:proofErr w:type="spellStart"/>
      <w:r w:rsidR="00115019" w:rsidRPr="006E396A">
        <w:t>nội</w:t>
      </w:r>
      <w:proofErr w:type="spellEnd"/>
      <w:r w:rsidR="00115019" w:rsidRPr="006E396A">
        <w:t xml:space="preserve"> dung </w:t>
      </w:r>
      <w:proofErr w:type="spellStart"/>
      <w:r w:rsidR="00115019" w:rsidRPr="006E396A">
        <w:t>kiểm</w:t>
      </w:r>
      <w:proofErr w:type="spellEnd"/>
      <w:r w:rsidR="00115019" w:rsidRPr="006E396A">
        <w:t xml:space="preserve"> </w:t>
      </w:r>
      <w:proofErr w:type="spellStart"/>
      <w:r w:rsidR="00115019" w:rsidRPr="006E396A">
        <w:t>tra</w:t>
      </w:r>
      <w:proofErr w:type="spellEnd"/>
      <w:r w:rsidR="00115019" w:rsidRPr="006E396A">
        <w:t xml:space="preserve"> </w:t>
      </w:r>
      <w:proofErr w:type="spellStart"/>
      <w:r w:rsidR="00115019" w:rsidRPr="006E396A">
        <w:t>và</w:t>
      </w:r>
      <w:proofErr w:type="spellEnd"/>
      <w:r w:rsidR="00115019" w:rsidRPr="006E396A">
        <w:t xml:space="preserve"> </w:t>
      </w:r>
      <w:proofErr w:type="spellStart"/>
      <w:r w:rsidR="00115019" w:rsidRPr="006E396A">
        <w:t>nhận</w:t>
      </w:r>
      <w:proofErr w:type="spellEnd"/>
      <w:r w:rsidR="00115019" w:rsidRPr="006E396A">
        <w:t xml:space="preserve"> </w:t>
      </w:r>
      <w:proofErr w:type="spellStart"/>
      <w:r w:rsidR="00115019" w:rsidRPr="006E396A">
        <w:t>bài</w:t>
      </w:r>
      <w:proofErr w:type="spellEnd"/>
      <w:r w:rsidR="00115019" w:rsidRPr="006E396A">
        <w:t xml:space="preserve"> </w:t>
      </w:r>
      <w:proofErr w:type="spellStart"/>
      <w:r w:rsidR="00115019" w:rsidRPr="006E396A">
        <w:t>kiểm</w:t>
      </w:r>
      <w:proofErr w:type="spellEnd"/>
      <w:r w:rsidR="00115019" w:rsidRPr="006E396A">
        <w:t xml:space="preserve"> </w:t>
      </w:r>
      <w:proofErr w:type="spellStart"/>
      <w:r w:rsidR="00115019" w:rsidRPr="006E396A">
        <w:t>tra</w:t>
      </w:r>
      <w:proofErr w:type="spellEnd"/>
      <w:r w:rsidR="00115019" w:rsidRPr="006E396A">
        <w:t xml:space="preserve"> </w:t>
      </w:r>
      <w:proofErr w:type="spellStart"/>
      <w:r w:rsidR="00115019" w:rsidRPr="006E396A">
        <w:t>vào</w:t>
      </w:r>
      <w:proofErr w:type="spellEnd"/>
      <w:r w:rsidR="00115019" w:rsidRPr="006E396A">
        <w:t xml:space="preserve"> </w:t>
      </w:r>
      <w:proofErr w:type="spellStart"/>
      <w:r w:rsidR="00115019" w:rsidRPr="006E396A">
        <w:t>thời</w:t>
      </w:r>
      <w:proofErr w:type="spellEnd"/>
      <w:r w:rsidR="00115019" w:rsidRPr="006E396A">
        <w:t xml:space="preserve"> </w:t>
      </w:r>
      <w:proofErr w:type="spellStart"/>
      <w:r w:rsidR="00115019" w:rsidRPr="006E396A">
        <w:t>gian</w:t>
      </w:r>
      <w:proofErr w:type="spellEnd"/>
      <w:r w:rsidR="00115019" w:rsidRPr="006E396A">
        <w:t xml:space="preserve"> 30/10</w:t>
      </w:r>
      <w:r w:rsidR="008D0AC0" w:rsidRPr="006E396A">
        <w:t xml:space="preserve"> </w:t>
      </w:r>
      <w:proofErr w:type="gramStart"/>
      <w:r w:rsidR="008D0AC0" w:rsidRPr="006E396A">
        <w:t xml:space="preserve">( </w:t>
      </w:r>
      <w:proofErr w:type="spellStart"/>
      <w:r w:rsidR="008D0AC0" w:rsidRPr="006E396A">
        <w:t>Modul</w:t>
      </w:r>
      <w:proofErr w:type="spellEnd"/>
      <w:proofErr w:type="gramEnd"/>
      <w:r w:rsidR="008D0AC0" w:rsidRPr="006E396A">
        <w:t xml:space="preserve"> 6)</w:t>
      </w:r>
      <w:r w:rsidR="00115019" w:rsidRPr="006E396A">
        <w:t>, 30/12</w:t>
      </w:r>
      <w:r w:rsidR="008D0AC0" w:rsidRPr="006E396A">
        <w:t xml:space="preserve"> ( </w:t>
      </w:r>
      <w:proofErr w:type="spellStart"/>
      <w:r w:rsidR="008D0AC0" w:rsidRPr="006E396A">
        <w:t>Modul</w:t>
      </w:r>
      <w:proofErr w:type="spellEnd"/>
      <w:r w:rsidR="008D0AC0" w:rsidRPr="006E396A">
        <w:t xml:space="preserve"> 10)</w:t>
      </w:r>
      <w:r w:rsidR="00115019" w:rsidRPr="006E396A">
        <w:t>, 30/2</w:t>
      </w:r>
      <w:r w:rsidR="008D0AC0" w:rsidRPr="006E396A">
        <w:t xml:space="preserve"> ( </w:t>
      </w:r>
      <w:proofErr w:type="spellStart"/>
      <w:r w:rsidR="008D0AC0" w:rsidRPr="006E396A">
        <w:t>Modul</w:t>
      </w:r>
      <w:proofErr w:type="spellEnd"/>
      <w:r w:rsidR="008D0AC0" w:rsidRPr="006E396A">
        <w:t xml:space="preserve"> 11)</w:t>
      </w:r>
      <w:r w:rsidR="00115019" w:rsidRPr="006E396A">
        <w:t>, 30/4</w:t>
      </w:r>
      <w:r w:rsidR="008D0AC0" w:rsidRPr="006E396A">
        <w:t xml:space="preserve"> ( </w:t>
      </w:r>
      <w:proofErr w:type="spellStart"/>
      <w:r w:rsidR="008D0AC0" w:rsidRPr="006E396A">
        <w:t>Modul</w:t>
      </w:r>
      <w:proofErr w:type="spellEnd"/>
      <w:r w:rsidR="008D0AC0" w:rsidRPr="006E396A">
        <w:t xml:space="preserve"> 14)</w:t>
      </w:r>
      <w:r w:rsidR="00DD0414" w:rsidRPr="006E396A">
        <w:t xml:space="preserve">. </w:t>
      </w:r>
      <w:proofErr w:type="spellStart"/>
      <w:r w:rsidR="00DD0414" w:rsidRPr="006E396A">
        <w:t>Hình</w:t>
      </w:r>
      <w:proofErr w:type="spellEnd"/>
      <w:r w:rsidR="00DD0414" w:rsidRPr="006E396A">
        <w:t xml:space="preserve"> </w:t>
      </w:r>
      <w:proofErr w:type="spellStart"/>
      <w:r w:rsidR="00DD0414" w:rsidRPr="006E396A">
        <w:t>thức</w:t>
      </w:r>
      <w:proofErr w:type="spellEnd"/>
      <w:r w:rsidR="00DD0414" w:rsidRPr="006E396A">
        <w:t xml:space="preserve"> </w:t>
      </w:r>
      <w:proofErr w:type="spellStart"/>
      <w:r w:rsidR="00DD0414" w:rsidRPr="006E396A">
        <w:t>kiểm</w:t>
      </w:r>
      <w:proofErr w:type="spellEnd"/>
      <w:r w:rsidR="00DD0414" w:rsidRPr="006E396A">
        <w:t xml:space="preserve"> </w:t>
      </w:r>
      <w:proofErr w:type="spellStart"/>
      <w:r w:rsidR="00DD0414" w:rsidRPr="006E396A">
        <w:t>tra</w:t>
      </w:r>
      <w:proofErr w:type="spellEnd"/>
      <w:r w:rsidR="00DD0414" w:rsidRPr="006E396A">
        <w:t xml:space="preserve"> </w:t>
      </w:r>
      <w:proofErr w:type="spellStart"/>
      <w:r w:rsidR="00DD0414" w:rsidRPr="006E396A">
        <w:t>tại</w:t>
      </w:r>
      <w:proofErr w:type="spellEnd"/>
      <w:r w:rsidR="00DD0414" w:rsidRPr="006E396A">
        <w:t xml:space="preserve"> </w:t>
      </w:r>
      <w:proofErr w:type="spellStart"/>
      <w:r w:rsidR="00DD0414" w:rsidRPr="006E396A">
        <w:t>đơn</w:t>
      </w:r>
      <w:proofErr w:type="spellEnd"/>
      <w:r w:rsidR="00DD0414" w:rsidRPr="006E396A">
        <w:t xml:space="preserve"> </w:t>
      </w:r>
      <w:proofErr w:type="spellStart"/>
      <w:r w:rsidR="00DD0414" w:rsidRPr="006E396A">
        <w:t>vị</w:t>
      </w:r>
      <w:proofErr w:type="spellEnd"/>
      <w:r w:rsidR="00DD0414" w:rsidRPr="006E396A">
        <w:t xml:space="preserve"> </w:t>
      </w:r>
      <w:proofErr w:type="spellStart"/>
      <w:r w:rsidR="00DD0414" w:rsidRPr="006E396A">
        <w:t>hoặc</w:t>
      </w:r>
      <w:proofErr w:type="spellEnd"/>
      <w:r w:rsidR="00DD0414" w:rsidRPr="006E396A">
        <w:t xml:space="preserve"> </w:t>
      </w:r>
      <w:proofErr w:type="spellStart"/>
      <w:r w:rsidR="00DD0414" w:rsidRPr="006E396A">
        <w:t>kiểm</w:t>
      </w:r>
      <w:proofErr w:type="spellEnd"/>
      <w:r w:rsidR="00DD0414" w:rsidRPr="006E396A">
        <w:t xml:space="preserve"> </w:t>
      </w:r>
      <w:proofErr w:type="spellStart"/>
      <w:r w:rsidR="00DD0414" w:rsidRPr="006E396A">
        <w:t>tra</w:t>
      </w:r>
      <w:proofErr w:type="spellEnd"/>
      <w:r w:rsidR="00DD0414" w:rsidRPr="006E396A">
        <w:t xml:space="preserve"> </w:t>
      </w:r>
      <w:proofErr w:type="spellStart"/>
      <w:r w:rsidR="00DD0414" w:rsidRPr="006E396A">
        <w:t>tập</w:t>
      </w:r>
      <w:proofErr w:type="spellEnd"/>
      <w:r w:rsidR="00DD0414" w:rsidRPr="006E396A">
        <w:t xml:space="preserve"> </w:t>
      </w:r>
      <w:proofErr w:type="spellStart"/>
      <w:r w:rsidR="00DD0414" w:rsidRPr="006E396A">
        <w:t>trung</w:t>
      </w:r>
      <w:proofErr w:type="spellEnd"/>
      <w:r w:rsidR="00DD0414" w:rsidRPr="006E396A">
        <w:t xml:space="preserve"> </w:t>
      </w:r>
      <w:proofErr w:type="spellStart"/>
      <w:r w:rsidR="00DD0414" w:rsidRPr="006E396A">
        <w:t>tại</w:t>
      </w:r>
      <w:proofErr w:type="spellEnd"/>
      <w:r w:rsidR="00DD0414" w:rsidRPr="006E396A">
        <w:t xml:space="preserve"> </w:t>
      </w:r>
      <w:proofErr w:type="spellStart"/>
      <w:r w:rsidR="00DD0414" w:rsidRPr="006E396A">
        <w:t>phòng</w:t>
      </w:r>
      <w:proofErr w:type="spellEnd"/>
      <w:r w:rsidR="00DD0414" w:rsidRPr="006E396A">
        <w:t xml:space="preserve"> </w:t>
      </w:r>
      <w:proofErr w:type="spellStart"/>
      <w:r w:rsidR="00DD0414" w:rsidRPr="006E396A">
        <w:t>Giáo</w:t>
      </w:r>
      <w:proofErr w:type="spellEnd"/>
      <w:r w:rsidR="00DD0414" w:rsidRPr="006E396A">
        <w:t xml:space="preserve"> </w:t>
      </w:r>
      <w:proofErr w:type="spellStart"/>
      <w:r w:rsidR="00DD0414" w:rsidRPr="006E396A">
        <w:t>dục</w:t>
      </w:r>
      <w:proofErr w:type="spellEnd"/>
      <w:r w:rsidR="00DD0414" w:rsidRPr="006E396A">
        <w:t>.</w:t>
      </w:r>
    </w:p>
    <w:p w:rsidR="00272621" w:rsidRPr="006E396A" w:rsidRDefault="00790C89" w:rsidP="009A6E82">
      <w:pPr>
        <w:spacing w:after="120"/>
        <w:ind w:firstLine="567"/>
        <w:jc w:val="both"/>
      </w:pPr>
      <w:r w:rsidRPr="006E396A">
        <w:t xml:space="preserve">   </w:t>
      </w:r>
      <w:r w:rsidR="00272621" w:rsidRPr="006E396A">
        <w:t xml:space="preserve">- </w:t>
      </w:r>
      <w:proofErr w:type="spellStart"/>
      <w:r w:rsidR="00272621" w:rsidRPr="00FC7D52">
        <w:rPr>
          <w:b/>
          <w:i/>
        </w:rPr>
        <w:t>Địa</w:t>
      </w:r>
      <w:proofErr w:type="spellEnd"/>
      <w:r w:rsidR="00272621" w:rsidRPr="00FC7D52">
        <w:rPr>
          <w:b/>
          <w:i/>
        </w:rPr>
        <w:t xml:space="preserve"> </w:t>
      </w:r>
      <w:proofErr w:type="spellStart"/>
      <w:r w:rsidR="00272621" w:rsidRPr="00FC7D52">
        <w:rPr>
          <w:b/>
          <w:i/>
        </w:rPr>
        <w:t>điểm</w:t>
      </w:r>
      <w:proofErr w:type="spellEnd"/>
      <w:r w:rsidR="00272621" w:rsidRPr="00FC7D52">
        <w:rPr>
          <w:b/>
          <w:i/>
        </w:rPr>
        <w:t xml:space="preserve"> </w:t>
      </w:r>
      <w:proofErr w:type="spellStart"/>
      <w:r w:rsidR="00272621" w:rsidRPr="00FC7D52">
        <w:rPr>
          <w:b/>
          <w:i/>
        </w:rPr>
        <w:t>bồi</w:t>
      </w:r>
      <w:proofErr w:type="spellEnd"/>
      <w:r w:rsidR="00272621" w:rsidRPr="00FC7D52">
        <w:rPr>
          <w:b/>
          <w:i/>
        </w:rPr>
        <w:t xml:space="preserve"> </w:t>
      </w:r>
      <w:proofErr w:type="spellStart"/>
      <w:r w:rsidR="00272621" w:rsidRPr="00FC7D52">
        <w:rPr>
          <w:b/>
          <w:i/>
        </w:rPr>
        <w:t>dưỡng</w:t>
      </w:r>
      <w:proofErr w:type="spellEnd"/>
      <w:r w:rsidR="00272621" w:rsidRPr="006E396A">
        <w:t xml:space="preserve">: </w:t>
      </w:r>
      <w:proofErr w:type="spellStart"/>
      <w:r w:rsidR="00272621" w:rsidRPr="006E396A">
        <w:t>Được</w:t>
      </w:r>
      <w:proofErr w:type="spellEnd"/>
      <w:r w:rsidR="00272621" w:rsidRPr="006E396A">
        <w:t xml:space="preserve"> </w:t>
      </w:r>
      <w:proofErr w:type="spellStart"/>
      <w:r w:rsidR="00272621" w:rsidRPr="006E396A">
        <w:t>tổ</w:t>
      </w:r>
      <w:proofErr w:type="spellEnd"/>
      <w:r w:rsidR="00272621" w:rsidRPr="006E396A">
        <w:t xml:space="preserve"> </w:t>
      </w:r>
      <w:proofErr w:type="spellStart"/>
      <w:r w:rsidR="00272621" w:rsidRPr="006E396A">
        <w:t>chức</w:t>
      </w:r>
      <w:proofErr w:type="spellEnd"/>
      <w:r w:rsidR="00272621" w:rsidRPr="006E396A">
        <w:t xml:space="preserve"> </w:t>
      </w:r>
      <w:proofErr w:type="spellStart"/>
      <w:r w:rsidR="00272621" w:rsidRPr="006E396A">
        <w:t>t</w:t>
      </w:r>
      <w:r w:rsidR="00F341FF" w:rsidRPr="006E396A">
        <w:t>ại</w:t>
      </w:r>
      <w:proofErr w:type="spellEnd"/>
      <w:r w:rsidR="00F341FF" w:rsidRPr="006E396A">
        <w:t xml:space="preserve"> </w:t>
      </w:r>
      <w:proofErr w:type="spellStart"/>
      <w:r w:rsidR="00F341FF" w:rsidRPr="006E396A">
        <w:t>trường</w:t>
      </w:r>
      <w:proofErr w:type="spellEnd"/>
      <w:r w:rsidR="00F341FF" w:rsidRPr="006E396A">
        <w:t xml:space="preserve"> </w:t>
      </w:r>
      <w:proofErr w:type="spellStart"/>
      <w:r w:rsidR="00F341FF" w:rsidRPr="006E396A">
        <w:t>hoặc</w:t>
      </w:r>
      <w:proofErr w:type="spellEnd"/>
      <w:r w:rsidR="00F341FF" w:rsidRPr="006E396A">
        <w:t xml:space="preserve"> </w:t>
      </w:r>
      <w:proofErr w:type="spellStart"/>
      <w:r w:rsidR="00F341FF" w:rsidRPr="006E396A">
        <w:t>tại</w:t>
      </w:r>
      <w:proofErr w:type="spellEnd"/>
      <w:r w:rsidR="00272621" w:rsidRPr="006E396A">
        <w:t xml:space="preserve"> </w:t>
      </w:r>
      <w:proofErr w:type="spellStart"/>
      <w:r w:rsidR="00272621" w:rsidRPr="006E396A">
        <w:t>Phòng</w:t>
      </w:r>
      <w:proofErr w:type="spellEnd"/>
      <w:r w:rsidR="00272621" w:rsidRPr="006E396A">
        <w:t xml:space="preserve"> </w:t>
      </w:r>
      <w:proofErr w:type="spellStart"/>
      <w:r w:rsidR="00272621" w:rsidRPr="006E396A">
        <w:t>Giáo</w:t>
      </w:r>
      <w:proofErr w:type="spellEnd"/>
      <w:r w:rsidR="00272621" w:rsidRPr="006E396A">
        <w:t xml:space="preserve"> </w:t>
      </w:r>
      <w:proofErr w:type="spellStart"/>
      <w:r w:rsidR="00272621" w:rsidRPr="006E396A">
        <w:t>dục</w:t>
      </w:r>
      <w:proofErr w:type="spellEnd"/>
      <w:r w:rsidR="00272621" w:rsidRPr="006E396A">
        <w:t xml:space="preserve"> </w:t>
      </w:r>
      <w:proofErr w:type="spellStart"/>
      <w:r w:rsidR="00272621" w:rsidRPr="006E396A">
        <w:t>và</w:t>
      </w:r>
      <w:proofErr w:type="spellEnd"/>
      <w:r w:rsidR="00272621" w:rsidRPr="006E396A">
        <w:t xml:space="preserve"> </w:t>
      </w:r>
      <w:proofErr w:type="spellStart"/>
      <w:r w:rsidR="00272621" w:rsidRPr="006E396A">
        <w:t>Đà</w:t>
      </w:r>
      <w:r w:rsidR="00F341FF" w:rsidRPr="006E396A">
        <w:t>o</w:t>
      </w:r>
      <w:proofErr w:type="spellEnd"/>
      <w:r w:rsidR="00F341FF" w:rsidRPr="006E396A">
        <w:t xml:space="preserve"> </w:t>
      </w:r>
      <w:proofErr w:type="spellStart"/>
      <w:r w:rsidR="00F341FF" w:rsidRPr="006E396A">
        <w:t>tạo</w:t>
      </w:r>
      <w:proofErr w:type="spellEnd"/>
      <w:r w:rsidR="00F341FF" w:rsidRPr="006E396A">
        <w:t xml:space="preserve"> </w:t>
      </w:r>
      <w:proofErr w:type="spellStart"/>
      <w:proofErr w:type="gramStart"/>
      <w:r w:rsidR="00F341FF" w:rsidRPr="006E396A">
        <w:t>theo</w:t>
      </w:r>
      <w:proofErr w:type="spellEnd"/>
      <w:proofErr w:type="gramEnd"/>
      <w:r w:rsidR="00F341FF" w:rsidRPr="006E396A">
        <w:t xml:space="preserve"> </w:t>
      </w:r>
      <w:proofErr w:type="spellStart"/>
      <w:r w:rsidR="00F341FF" w:rsidRPr="006E396A">
        <w:t>từng</w:t>
      </w:r>
      <w:proofErr w:type="spellEnd"/>
      <w:r w:rsidR="00F341FF" w:rsidRPr="006E396A">
        <w:t xml:space="preserve"> </w:t>
      </w:r>
      <w:proofErr w:type="spellStart"/>
      <w:r w:rsidR="00F341FF" w:rsidRPr="006E396A">
        <w:t>nội</w:t>
      </w:r>
      <w:proofErr w:type="spellEnd"/>
      <w:r w:rsidR="00F341FF" w:rsidRPr="006E396A">
        <w:t xml:space="preserve"> d</w:t>
      </w:r>
      <w:r w:rsidR="00DD0414" w:rsidRPr="006E396A">
        <w:t xml:space="preserve">ung </w:t>
      </w:r>
      <w:proofErr w:type="spellStart"/>
      <w:r w:rsidR="00DD0414" w:rsidRPr="006E396A">
        <w:t>yêu</w:t>
      </w:r>
      <w:proofErr w:type="spellEnd"/>
      <w:r w:rsidR="00DD0414" w:rsidRPr="006E396A">
        <w:t xml:space="preserve"> </w:t>
      </w:r>
      <w:proofErr w:type="spellStart"/>
      <w:r w:rsidR="00DD0414" w:rsidRPr="006E396A">
        <w:t>cầu</w:t>
      </w:r>
      <w:proofErr w:type="spellEnd"/>
      <w:r w:rsidR="00DD0414" w:rsidRPr="006E396A">
        <w:t xml:space="preserve"> </w:t>
      </w:r>
      <w:proofErr w:type="spellStart"/>
      <w:r w:rsidR="00DD0414" w:rsidRPr="006E396A">
        <w:t>của</w:t>
      </w:r>
      <w:proofErr w:type="spellEnd"/>
      <w:r w:rsidR="00DD0414" w:rsidRPr="006E396A">
        <w:t xml:space="preserve"> </w:t>
      </w:r>
      <w:proofErr w:type="spellStart"/>
      <w:r w:rsidR="00DD0414" w:rsidRPr="006E396A">
        <w:t>Phòng</w:t>
      </w:r>
      <w:proofErr w:type="spellEnd"/>
      <w:r w:rsidR="00DD0414" w:rsidRPr="006E396A">
        <w:t xml:space="preserve"> GDĐT ở </w:t>
      </w:r>
      <w:proofErr w:type="spellStart"/>
      <w:r w:rsidR="00DD0414" w:rsidRPr="006E396A">
        <w:t>mỗi</w:t>
      </w:r>
      <w:proofErr w:type="spellEnd"/>
      <w:r w:rsidR="00DD0414" w:rsidRPr="006E396A">
        <w:t xml:space="preserve"> </w:t>
      </w:r>
      <w:proofErr w:type="spellStart"/>
      <w:r w:rsidR="00DD0414" w:rsidRPr="006E396A">
        <w:t>đợt</w:t>
      </w:r>
      <w:proofErr w:type="spellEnd"/>
      <w:r w:rsidR="00DD0414" w:rsidRPr="006E396A">
        <w:t xml:space="preserve"> </w:t>
      </w:r>
      <w:proofErr w:type="spellStart"/>
      <w:r w:rsidR="00DD0414" w:rsidRPr="006E396A">
        <w:t>bồi</w:t>
      </w:r>
      <w:proofErr w:type="spellEnd"/>
      <w:r w:rsidR="00DD0414" w:rsidRPr="006E396A">
        <w:t xml:space="preserve"> </w:t>
      </w:r>
      <w:proofErr w:type="spellStart"/>
      <w:r w:rsidR="00DD0414" w:rsidRPr="006E396A">
        <w:t>dưỡng</w:t>
      </w:r>
      <w:proofErr w:type="spellEnd"/>
      <w:r w:rsidR="00F341FF" w:rsidRPr="006E396A">
        <w:t>.</w:t>
      </w:r>
    </w:p>
    <w:p w:rsidR="00FC7D52" w:rsidRDefault="00FC7D52" w:rsidP="009A6E82">
      <w:pPr>
        <w:tabs>
          <w:tab w:val="left" w:pos="709"/>
        </w:tabs>
        <w:spacing w:after="120"/>
        <w:jc w:val="both"/>
        <w:rPr>
          <w:b/>
        </w:rPr>
      </w:pPr>
      <w:r>
        <w:rPr>
          <w:b/>
        </w:rPr>
        <w:tab/>
      </w:r>
      <w:r w:rsidR="00721FB6" w:rsidRPr="006E396A">
        <w:rPr>
          <w:b/>
        </w:rPr>
        <w:t>I</w:t>
      </w:r>
      <w:r w:rsidR="00272621" w:rsidRPr="006E396A">
        <w:rPr>
          <w:b/>
        </w:rPr>
        <w:t xml:space="preserve">II. </w:t>
      </w:r>
      <w:proofErr w:type="spellStart"/>
      <w:r w:rsidR="00272621" w:rsidRPr="006E396A">
        <w:rPr>
          <w:b/>
        </w:rPr>
        <w:t>Đánh</w:t>
      </w:r>
      <w:proofErr w:type="spellEnd"/>
      <w:r w:rsidR="00272621" w:rsidRPr="006E396A">
        <w:rPr>
          <w:b/>
        </w:rPr>
        <w:t xml:space="preserve"> </w:t>
      </w:r>
      <w:proofErr w:type="spellStart"/>
      <w:r w:rsidR="00272621" w:rsidRPr="006E396A">
        <w:rPr>
          <w:b/>
        </w:rPr>
        <w:t>giá</w:t>
      </w:r>
      <w:proofErr w:type="spellEnd"/>
      <w:r w:rsidR="00272621" w:rsidRPr="006E396A">
        <w:rPr>
          <w:b/>
        </w:rPr>
        <w:t xml:space="preserve"> </w:t>
      </w:r>
      <w:proofErr w:type="spellStart"/>
      <w:r w:rsidR="00272621" w:rsidRPr="006E396A">
        <w:rPr>
          <w:b/>
        </w:rPr>
        <w:t>và</w:t>
      </w:r>
      <w:proofErr w:type="spellEnd"/>
      <w:r w:rsidR="00272621" w:rsidRPr="006E396A">
        <w:rPr>
          <w:b/>
        </w:rPr>
        <w:t xml:space="preserve"> </w:t>
      </w:r>
      <w:proofErr w:type="spellStart"/>
      <w:r w:rsidR="00272621" w:rsidRPr="006E396A">
        <w:rPr>
          <w:b/>
        </w:rPr>
        <w:t>công</w:t>
      </w:r>
      <w:proofErr w:type="spellEnd"/>
      <w:r w:rsidR="00272621" w:rsidRPr="006E396A">
        <w:rPr>
          <w:b/>
        </w:rPr>
        <w:t xml:space="preserve"> </w:t>
      </w:r>
      <w:proofErr w:type="spellStart"/>
      <w:r w:rsidR="00272621" w:rsidRPr="006E396A">
        <w:rPr>
          <w:b/>
        </w:rPr>
        <w:t>nhận</w:t>
      </w:r>
      <w:proofErr w:type="spellEnd"/>
      <w:r w:rsidR="00AB64FC" w:rsidRPr="006E396A">
        <w:rPr>
          <w:b/>
        </w:rPr>
        <w:t xml:space="preserve"> </w:t>
      </w:r>
      <w:proofErr w:type="spellStart"/>
      <w:r w:rsidR="00AB64FC" w:rsidRPr="006E396A">
        <w:rPr>
          <w:b/>
        </w:rPr>
        <w:t>kết</w:t>
      </w:r>
      <w:proofErr w:type="spellEnd"/>
      <w:r w:rsidR="00AB64FC" w:rsidRPr="006E396A">
        <w:rPr>
          <w:b/>
        </w:rPr>
        <w:t xml:space="preserve"> </w:t>
      </w:r>
      <w:proofErr w:type="spellStart"/>
      <w:r w:rsidR="00AB64FC" w:rsidRPr="006E396A">
        <w:rPr>
          <w:b/>
        </w:rPr>
        <w:t>quả</w:t>
      </w:r>
      <w:proofErr w:type="spellEnd"/>
      <w:r w:rsidR="00AB64FC" w:rsidRPr="006E396A">
        <w:rPr>
          <w:b/>
        </w:rPr>
        <w:t xml:space="preserve"> </w:t>
      </w:r>
      <w:proofErr w:type="spellStart"/>
      <w:r w:rsidR="00AB64FC" w:rsidRPr="006E396A">
        <w:rPr>
          <w:b/>
        </w:rPr>
        <w:t>bồi</w:t>
      </w:r>
      <w:proofErr w:type="spellEnd"/>
      <w:r w:rsidR="00AB64FC" w:rsidRPr="006E396A">
        <w:rPr>
          <w:b/>
        </w:rPr>
        <w:t xml:space="preserve"> </w:t>
      </w:r>
      <w:proofErr w:type="spellStart"/>
      <w:r w:rsidR="00AB64FC" w:rsidRPr="006E396A">
        <w:rPr>
          <w:b/>
        </w:rPr>
        <w:t>dưỡng</w:t>
      </w:r>
      <w:proofErr w:type="spellEnd"/>
      <w:r w:rsidR="00AB64FC" w:rsidRPr="006E396A">
        <w:rPr>
          <w:b/>
        </w:rPr>
        <w:t xml:space="preserve"> </w:t>
      </w:r>
      <w:proofErr w:type="spellStart"/>
      <w:r w:rsidR="00AB64FC" w:rsidRPr="006E396A">
        <w:rPr>
          <w:b/>
        </w:rPr>
        <w:t>thường</w:t>
      </w:r>
      <w:proofErr w:type="spellEnd"/>
      <w:r w:rsidR="00AB64FC" w:rsidRPr="006E396A">
        <w:rPr>
          <w:b/>
        </w:rPr>
        <w:t xml:space="preserve"> </w:t>
      </w:r>
      <w:proofErr w:type="spellStart"/>
      <w:r w:rsidR="00AB64FC" w:rsidRPr="006E396A">
        <w:rPr>
          <w:b/>
        </w:rPr>
        <w:t>xuyên</w:t>
      </w:r>
      <w:proofErr w:type="spellEnd"/>
      <w:r w:rsidR="00272621" w:rsidRPr="006E396A">
        <w:rPr>
          <w:b/>
        </w:rPr>
        <w:t xml:space="preserve"> </w:t>
      </w:r>
    </w:p>
    <w:p w:rsidR="00FC7D52" w:rsidRDefault="00FC7D52" w:rsidP="009A6E82">
      <w:pPr>
        <w:tabs>
          <w:tab w:val="left" w:pos="709"/>
        </w:tabs>
        <w:spacing w:after="120"/>
        <w:jc w:val="both"/>
        <w:rPr>
          <w:spacing w:val="-6"/>
        </w:rPr>
      </w:pPr>
      <w:r>
        <w:rPr>
          <w:b/>
        </w:rPr>
        <w:tab/>
        <w:t>-</w:t>
      </w:r>
      <w:r w:rsidR="00272621" w:rsidRPr="006E396A">
        <w:rPr>
          <w:spacing w:val="-6"/>
        </w:rPr>
        <w:t xml:space="preserve"> </w:t>
      </w:r>
      <w:proofErr w:type="spellStart"/>
      <w:r w:rsidR="00272621" w:rsidRPr="006E396A">
        <w:rPr>
          <w:spacing w:val="-6"/>
        </w:rPr>
        <w:t>Kết</w:t>
      </w:r>
      <w:proofErr w:type="spellEnd"/>
      <w:r w:rsidR="00272621" w:rsidRPr="006E396A">
        <w:rPr>
          <w:spacing w:val="-6"/>
        </w:rPr>
        <w:t xml:space="preserve"> </w:t>
      </w:r>
      <w:proofErr w:type="spellStart"/>
      <w:r w:rsidR="00272621" w:rsidRPr="006E396A">
        <w:rPr>
          <w:spacing w:val="-6"/>
        </w:rPr>
        <w:t>quả</w:t>
      </w:r>
      <w:proofErr w:type="spellEnd"/>
      <w:r w:rsidR="00272621" w:rsidRPr="006E396A">
        <w:rPr>
          <w:spacing w:val="-6"/>
        </w:rPr>
        <w:t xml:space="preserve"> BDTX </w:t>
      </w:r>
      <w:proofErr w:type="spellStart"/>
      <w:proofErr w:type="gramStart"/>
      <w:r w:rsidR="00272621" w:rsidRPr="006E396A">
        <w:rPr>
          <w:spacing w:val="-6"/>
        </w:rPr>
        <w:t>của</w:t>
      </w:r>
      <w:proofErr w:type="spellEnd"/>
      <w:r w:rsidR="00272621" w:rsidRPr="006E396A">
        <w:rPr>
          <w:spacing w:val="-6"/>
        </w:rPr>
        <w:t xml:space="preserve">  </w:t>
      </w:r>
      <w:r w:rsidR="005B2282" w:rsidRPr="006E396A">
        <w:rPr>
          <w:spacing w:val="-6"/>
        </w:rPr>
        <w:t>CBQL</w:t>
      </w:r>
      <w:proofErr w:type="gramEnd"/>
      <w:r w:rsidR="005B2282" w:rsidRPr="006E396A">
        <w:rPr>
          <w:spacing w:val="-6"/>
        </w:rPr>
        <w:t xml:space="preserve"> </w:t>
      </w:r>
      <w:r w:rsidR="008A7103" w:rsidRPr="006E396A">
        <w:rPr>
          <w:spacing w:val="-6"/>
        </w:rPr>
        <w:t xml:space="preserve"> </w:t>
      </w:r>
      <w:proofErr w:type="spellStart"/>
      <w:r w:rsidR="008A7103" w:rsidRPr="006E396A">
        <w:rPr>
          <w:spacing w:val="-6"/>
        </w:rPr>
        <w:t>dựa</w:t>
      </w:r>
      <w:proofErr w:type="spellEnd"/>
      <w:r w:rsidR="008A7103" w:rsidRPr="006E396A">
        <w:rPr>
          <w:spacing w:val="-6"/>
        </w:rPr>
        <w:t xml:space="preserve"> </w:t>
      </w:r>
      <w:proofErr w:type="spellStart"/>
      <w:r w:rsidR="008A7103" w:rsidRPr="006E396A">
        <w:rPr>
          <w:spacing w:val="-6"/>
        </w:rPr>
        <w:t>trên</w:t>
      </w:r>
      <w:proofErr w:type="spellEnd"/>
      <w:r w:rsidR="008A7103" w:rsidRPr="006E396A">
        <w:rPr>
          <w:spacing w:val="-6"/>
        </w:rPr>
        <w:t xml:space="preserve"> </w:t>
      </w:r>
      <w:proofErr w:type="spellStart"/>
      <w:r w:rsidR="008A7103" w:rsidRPr="006E396A">
        <w:rPr>
          <w:spacing w:val="-6"/>
        </w:rPr>
        <w:t>k</w:t>
      </w:r>
      <w:r w:rsidR="00272621" w:rsidRPr="006E396A">
        <w:rPr>
          <w:spacing w:val="-6"/>
        </w:rPr>
        <w:t>ết</w:t>
      </w:r>
      <w:proofErr w:type="spellEnd"/>
      <w:r w:rsidR="00272621" w:rsidRPr="006E396A">
        <w:rPr>
          <w:spacing w:val="-6"/>
        </w:rPr>
        <w:t xml:space="preserve"> </w:t>
      </w:r>
      <w:proofErr w:type="spellStart"/>
      <w:r w:rsidR="00272621" w:rsidRPr="006E396A">
        <w:rPr>
          <w:spacing w:val="-6"/>
        </w:rPr>
        <w:t>quả</w:t>
      </w:r>
      <w:proofErr w:type="spellEnd"/>
      <w:r w:rsidR="00272621" w:rsidRPr="006E396A">
        <w:rPr>
          <w:spacing w:val="-6"/>
        </w:rPr>
        <w:t xml:space="preserve"> </w:t>
      </w:r>
      <w:proofErr w:type="spellStart"/>
      <w:r w:rsidR="00272621" w:rsidRPr="006E396A">
        <w:rPr>
          <w:spacing w:val="-6"/>
        </w:rPr>
        <w:t>việc</w:t>
      </w:r>
      <w:proofErr w:type="spellEnd"/>
      <w:r w:rsidR="00272621" w:rsidRPr="006E396A">
        <w:rPr>
          <w:spacing w:val="-6"/>
        </w:rPr>
        <w:t xml:space="preserve"> </w:t>
      </w:r>
      <w:proofErr w:type="spellStart"/>
      <w:r w:rsidR="00272621" w:rsidRPr="006E396A">
        <w:rPr>
          <w:spacing w:val="-6"/>
        </w:rPr>
        <w:t>thực</w:t>
      </w:r>
      <w:proofErr w:type="spellEnd"/>
      <w:r w:rsidR="00272621" w:rsidRPr="006E396A">
        <w:rPr>
          <w:spacing w:val="-6"/>
        </w:rPr>
        <w:t xml:space="preserve"> </w:t>
      </w:r>
      <w:proofErr w:type="spellStart"/>
      <w:r w:rsidR="00272621" w:rsidRPr="006E396A">
        <w:rPr>
          <w:spacing w:val="-6"/>
        </w:rPr>
        <w:t>hiện</w:t>
      </w:r>
      <w:proofErr w:type="spellEnd"/>
      <w:r w:rsidR="00272621" w:rsidRPr="006E396A">
        <w:rPr>
          <w:spacing w:val="-6"/>
        </w:rPr>
        <w:t xml:space="preserve"> </w:t>
      </w:r>
      <w:proofErr w:type="spellStart"/>
      <w:r w:rsidR="00272621" w:rsidRPr="006E396A">
        <w:rPr>
          <w:spacing w:val="-6"/>
        </w:rPr>
        <w:t>kế</w:t>
      </w:r>
      <w:proofErr w:type="spellEnd"/>
      <w:r w:rsidR="00272621" w:rsidRPr="006E396A">
        <w:rPr>
          <w:spacing w:val="-6"/>
        </w:rPr>
        <w:t xml:space="preserve"> </w:t>
      </w:r>
      <w:proofErr w:type="spellStart"/>
      <w:r w:rsidR="00272621" w:rsidRPr="006E396A">
        <w:rPr>
          <w:spacing w:val="-6"/>
        </w:rPr>
        <w:t>hoạch</w:t>
      </w:r>
      <w:proofErr w:type="spellEnd"/>
      <w:r w:rsidR="00272621" w:rsidRPr="006E396A">
        <w:rPr>
          <w:spacing w:val="-6"/>
        </w:rPr>
        <w:t xml:space="preserve"> BDTX </w:t>
      </w:r>
      <w:proofErr w:type="spellStart"/>
      <w:r w:rsidR="00272621" w:rsidRPr="006E396A">
        <w:rPr>
          <w:spacing w:val="-6"/>
        </w:rPr>
        <w:t>của</w:t>
      </w:r>
      <w:proofErr w:type="spellEnd"/>
      <w:r w:rsidR="00272621" w:rsidRPr="006E396A">
        <w:rPr>
          <w:spacing w:val="-6"/>
        </w:rPr>
        <w:t xml:space="preserve">  </w:t>
      </w:r>
      <w:r w:rsidR="008A7103" w:rsidRPr="006E396A">
        <w:rPr>
          <w:spacing w:val="-6"/>
        </w:rPr>
        <w:t xml:space="preserve">  </w:t>
      </w:r>
      <w:r w:rsidR="00272621" w:rsidRPr="006E396A">
        <w:rPr>
          <w:spacing w:val="-6"/>
        </w:rPr>
        <w:t xml:space="preserve"> </w:t>
      </w:r>
      <w:proofErr w:type="spellStart"/>
      <w:r w:rsidR="00272621" w:rsidRPr="006E396A">
        <w:rPr>
          <w:spacing w:val="-6"/>
        </w:rPr>
        <w:t>nội</w:t>
      </w:r>
      <w:proofErr w:type="spellEnd"/>
      <w:r w:rsidR="00272621" w:rsidRPr="006E396A">
        <w:rPr>
          <w:spacing w:val="-6"/>
        </w:rPr>
        <w:t xml:space="preserve"> dung </w:t>
      </w:r>
      <w:proofErr w:type="spellStart"/>
      <w:r w:rsidR="00272621" w:rsidRPr="006E396A">
        <w:rPr>
          <w:spacing w:val="-6"/>
        </w:rPr>
        <w:t>bồi</w:t>
      </w:r>
      <w:proofErr w:type="spellEnd"/>
      <w:r w:rsidR="00272621" w:rsidRPr="006E396A">
        <w:rPr>
          <w:spacing w:val="-6"/>
        </w:rPr>
        <w:t xml:space="preserve"> </w:t>
      </w:r>
      <w:proofErr w:type="spellStart"/>
      <w:r w:rsidR="00272621" w:rsidRPr="006E396A">
        <w:rPr>
          <w:spacing w:val="-6"/>
        </w:rPr>
        <w:t>dưỡng</w:t>
      </w:r>
      <w:proofErr w:type="spellEnd"/>
      <w:r w:rsidR="00272621" w:rsidRPr="006E396A">
        <w:rPr>
          <w:spacing w:val="-6"/>
        </w:rPr>
        <w:t xml:space="preserve"> 1, </w:t>
      </w:r>
      <w:proofErr w:type="spellStart"/>
      <w:r w:rsidR="00272621" w:rsidRPr="006E396A">
        <w:rPr>
          <w:spacing w:val="-6"/>
        </w:rPr>
        <w:t>nội</w:t>
      </w:r>
      <w:proofErr w:type="spellEnd"/>
      <w:r w:rsidR="00272621" w:rsidRPr="006E396A">
        <w:rPr>
          <w:spacing w:val="-6"/>
        </w:rPr>
        <w:t xml:space="preserve"> dung </w:t>
      </w:r>
      <w:proofErr w:type="spellStart"/>
      <w:r w:rsidR="00272621" w:rsidRPr="006E396A">
        <w:rPr>
          <w:spacing w:val="-6"/>
        </w:rPr>
        <w:t>bồi</w:t>
      </w:r>
      <w:proofErr w:type="spellEnd"/>
      <w:r w:rsidR="00272621" w:rsidRPr="006E396A">
        <w:rPr>
          <w:spacing w:val="-6"/>
        </w:rPr>
        <w:t xml:space="preserve"> </w:t>
      </w:r>
      <w:proofErr w:type="spellStart"/>
      <w:r w:rsidR="00272621" w:rsidRPr="006E396A">
        <w:rPr>
          <w:spacing w:val="-6"/>
        </w:rPr>
        <w:t>dưỡng</w:t>
      </w:r>
      <w:proofErr w:type="spellEnd"/>
      <w:r w:rsidR="00272621" w:rsidRPr="006E396A">
        <w:rPr>
          <w:spacing w:val="-6"/>
        </w:rPr>
        <w:t xml:space="preserve"> 2 </w:t>
      </w:r>
      <w:proofErr w:type="spellStart"/>
      <w:r w:rsidR="00272621" w:rsidRPr="006E396A">
        <w:rPr>
          <w:spacing w:val="-6"/>
        </w:rPr>
        <w:t>và</w:t>
      </w:r>
      <w:proofErr w:type="spellEnd"/>
      <w:r w:rsidR="00272621" w:rsidRPr="006E396A">
        <w:rPr>
          <w:spacing w:val="-6"/>
        </w:rPr>
        <w:t xml:space="preserve"> </w:t>
      </w:r>
      <w:proofErr w:type="spellStart"/>
      <w:r w:rsidR="00272621" w:rsidRPr="006E396A">
        <w:rPr>
          <w:spacing w:val="-6"/>
        </w:rPr>
        <w:t>các</w:t>
      </w:r>
      <w:proofErr w:type="spellEnd"/>
      <w:r w:rsidR="00272621" w:rsidRPr="006E396A">
        <w:rPr>
          <w:spacing w:val="-6"/>
        </w:rPr>
        <w:t xml:space="preserve"> </w:t>
      </w:r>
      <w:proofErr w:type="spellStart"/>
      <w:r w:rsidR="00272621" w:rsidRPr="006E396A">
        <w:rPr>
          <w:spacing w:val="-6"/>
        </w:rPr>
        <w:t>mô</w:t>
      </w:r>
      <w:proofErr w:type="spellEnd"/>
      <w:r w:rsidR="00272621" w:rsidRPr="006E396A">
        <w:rPr>
          <w:spacing w:val="-6"/>
        </w:rPr>
        <w:t xml:space="preserve"> </w:t>
      </w:r>
      <w:proofErr w:type="spellStart"/>
      <w:r w:rsidR="00272621" w:rsidRPr="006E396A">
        <w:rPr>
          <w:spacing w:val="-6"/>
        </w:rPr>
        <w:t>đun</w:t>
      </w:r>
      <w:proofErr w:type="spellEnd"/>
      <w:r w:rsidR="00272621" w:rsidRPr="006E396A">
        <w:rPr>
          <w:spacing w:val="-6"/>
        </w:rPr>
        <w:t xml:space="preserve"> </w:t>
      </w:r>
      <w:proofErr w:type="spellStart"/>
      <w:r w:rsidR="008A7103" w:rsidRPr="006E396A">
        <w:rPr>
          <w:spacing w:val="-6"/>
        </w:rPr>
        <w:t>quy</w:t>
      </w:r>
      <w:proofErr w:type="spellEnd"/>
      <w:r w:rsidR="008A7103" w:rsidRPr="006E396A">
        <w:rPr>
          <w:spacing w:val="-6"/>
        </w:rPr>
        <w:t xml:space="preserve"> </w:t>
      </w:r>
      <w:proofErr w:type="spellStart"/>
      <w:r w:rsidR="008A7103" w:rsidRPr="006E396A">
        <w:rPr>
          <w:spacing w:val="-6"/>
        </w:rPr>
        <w:t>định</w:t>
      </w:r>
      <w:proofErr w:type="spellEnd"/>
      <w:r w:rsidR="008A7103" w:rsidRPr="006E396A">
        <w:rPr>
          <w:spacing w:val="-6"/>
        </w:rPr>
        <w:t xml:space="preserve"> </w:t>
      </w:r>
      <w:proofErr w:type="spellStart"/>
      <w:r>
        <w:rPr>
          <w:spacing w:val="-6"/>
        </w:rPr>
        <w:t>thuộc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nội</w:t>
      </w:r>
      <w:proofErr w:type="spellEnd"/>
      <w:r>
        <w:rPr>
          <w:spacing w:val="-6"/>
        </w:rPr>
        <w:t xml:space="preserve"> dung </w:t>
      </w:r>
      <w:proofErr w:type="spellStart"/>
      <w:r>
        <w:rPr>
          <w:spacing w:val="-6"/>
        </w:rPr>
        <w:t>bồi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dưỡng</w:t>
      </w:r>
      <w:proofErr w:type="spellEnd"/>
      <w:r>
        <w:rPr>
          <w:spacing w:val="-6"/>
        </w:rPr>
        <w:t xml:space="preserve"> 3</w:t>
      </w:r>
    </w:p>
    <w:p w:rsidR="00272621" w:rsidRPr="00FC7D52" w:rsidRDefault="00FC7D52" w:rsidP="009A6E82">
      <w:pPr>
        <w:tabs>
          <w:tab w:val="left" w:pos="709"/>
        </w:tabs>
        <w:spacing w:after="120"/>
        <w:jc w:val="both"/>
        <w:rPr>
          <w:b/>
        </w:rPr>
      </w:pPr>
      <w:r>
        <w:rPr>
          <w:spacing w:val="-6"/>
        </w:rPr>
        <w:tab/>
      </w:r>
      <w:r w:rsidR="00272621" w:rsidRPr="006E396A">
        <w:rPr>
          <w:spacing w:val="-4"/>
        </w:rPr>
        <w:t xml:space="preserve">- </w:t>
      </w:r>
      <w:proofErr w:type="spellStart"/>
      <w:r w:rsidR="00272621" w:rsidRPr="006E396A">
        <w:rPr>
          <w:spacing w:val="-4"/>
        </w:rPr>
        <w:t>Xếp</w:t>
      </w:r>
      <w:proofErr w:type="spellEnd"/>
      <w:r w:rsidR="00272621" w:rsidRPr="006E396A">
        <w:rPr>
          <w:spacing w:val="-4"/>
        </w:rPr>
        <w:t xml:space="preserve"> </w:t>
      </w:r>
      <w:proofErr w:type="spellStart"/>
      <w:r w:rsidR="00272621" w:rsidRPr="006E396A">
        <w:rPr>
          <w:spacing w:val="-4"/>
        </w:rPr>
        <w:t>loại</w:t>
      </w:r>
      <w:proofErr w:type="spellEnd"/>
      <w:r w:rsidR="00272621" w:rsidRPr="006E396A">
        <w:rPr>
          <w:spacing w:val="-4"/>
        </w:rPr>
        <w:t xml:space="preserve"> </w:t>
      </w:r>
      <w:proofErr w:type="spellStart"/>
      <w:r w:rsidR="00272621" w:rsidRPr="006E396A">
        <w:rPr>
          <w:spacing w:val="-4"/>
        </w:rPr>
        <w:t>kết</w:t>
      </w:r>
      <w:proofErr w:type="spellEnd"/>
      <w:r w:rsidR="00272621" w:rsidRPr="006E396A">
        <w:rPr>
          <w:spacing w:val="-4"/>
        </w:rPr>
        <w:t xml:space="preserve"> </w:t>
      </w:r>
      <w:proofErr w:type="spellStart"/>
      <w:r w:rsidR="00272621" w:rsidRPr="006E396A">
        <w:rPr>
          <w:spacing w:val="-4"/>
        </w:rPr>
        <w:t>quả</w:t>
      </w:r>
      <w:proofErr w:type="spellEnd"/>
      <w:r w:rsidR="00272621" w:rsidRPr="006E396A">
        <w:rPr>
          <w:spacing w:val="-4"/>
        </w:rPr>
        <w:t xml:space="preserve"> </w:t>
      </w:r>
      <w:proofErr w:type="gramStart"/>
      <w:r w:rsidR="00272621" w:rsidRPr="006E396A">
        <w:rPr>
          <w:spacing w:val="-4"/>
        </w:rPr>
        <w:t xml:space="preserve">BDTX  </w:t>
      </w:r>
      <w:r w:rsidR="008A7103" w:rsidRPr="006E396A">
        <w:rPr>
          <w:spacing w:val="-4"/>
        </w:rPr>
        <w:t>CBQL</w:t>
      </w:r>
      <w:proofErr w:type="gramEnd"/>
      <w:r w:rsidR="00272621" w:rsidRPr="006E396A">
        <w:rPr>
          <w:spacing w:val="-4"/>
        </w:rPr>
        <w:t xml:space="preserve"> </w:t>
      </w:r>
      <w:proofErr w:type="spellStart"/>
      <w:r w:rsidR="00272621" w:rsidRPr="006E396A">
        <w:rPr>
          <w:spacing w:val="-4"/>
        </w:rPr>
        <w:t>gồm</w:t>
      </w:r>
      <w:proofErr w:type="spellEnd"/>
      <w:r w:rsidR="00272621" w:rsidRPr="006E396A">
        <w:rPr>
          <w:spacing w:val="-4"/>
        </w:rPr>
        <w:t xml:space="preserve"> 4 </w:t>
      </w:r>
      <w:proofErr w:type="spellStart"/>
      <w:r w:rsidR="00272621" w:rsidRPr="006E396A">
        <w:rPr>
          <w:spacing w:val="-4"/>
        </w:rPr>
        <w:t>loại</w:t>
      </w:r>
      <w:proofErr w:type="spellEnd"/>
      <w:r w:rsidR="00272621" w:rsidRPr="006E396A">
        <w:rPr>
          <w:spacing w:val="-4"/>
        </w:rPr>
        <w:t xml:space="preserve">: </w:t>
      </w:r>
      <w:proofErr w:type="spellStart"/>
      <w:r w:rsidR="00272621" w:rsidRPr="006E396A">
        <w:rPr>
          <w:spacing w:val="-4"/>
        </w:rPr>
        <w:t>Loại</w:t>
      </w:r>
      <w:proofErr w:type="spellEnd"/>
      <w:r w:rsidR="00272621" w:rsidRPr="006E396A">
        <w:rPr>
          <w:spacing w:val="-4"/>
        </w:rPr>
        <w:t xml:space="preserve"> </w:t>
      </w:r>
      <w:proofErr w:type="spellStart"/>
      <w:r w:rsidR="00272621" w:rsidRPr="006E396A">
        <w:rPr>
          <w:spacing w:val="-4"/>
        </w:rPr>
        <w:t>giỏi</w:t>
      </w:r>
      <w:proofErr w:type="spellEnd"/>
      <w:r w:rsidR="00272621" w:rsidRPr="006E396A">
        <w:rPr>
          <w:spacing w:val="-4"/>
        </w:rPr>
        <w:t xml:space="preserve"> (</w:t>
      </w:r>
      <w:proofErr w:type="spellStart"/>
      <w:r w:rsidR="00272621" w:rsidRPr="006E396A">
        <w:rPr>
          <w:spacing w:val="-4"/>
        </w:rPr>
        <w:t>viết</w:t>
      </w:r>
      <w:proofErr w:type="spellEnd"/>
      <w:r w:rsidR="00272621" w:rsidRPr="006E396A">
        <w:rPr>
          <w:spacing w:val="-4"/>
        </w:rPr>
        <w:t xml:space="preserve"> </w:t>
      </w:r>
      <w:proofErr w:type="spellStart"/>
      <w:r w:rsidR="00272621" w:rsidRPr="006E396A">
        <w:rPr>
          <w:spacing w:val="-4"/>
        </w:rPr>
        <w:t>tắt</w:t>
      </w:r>
      <w:proofErr w:type="spellEnd"/>
      <w:r w:rsidR="00272621" w:rsidRPr="006E396A">
        <w:rPr>
          <w:spacing w:val="-4"/>
        </w:rPr>
        <w:t xml:space="preserve">: G), </w:t>
      </w:r>
      <w:proofErr w:type="spellStart"/>
      <w:r w:rsidR="00272621" w:rsidRPr="006E396A">
        <w:rPr>
          <w:spacing w:val="-4"/>
        </w:rPr>
        <w:t>loại</w:t>
      </w:r>
      <w:proofErr w:type="spellEnd"/>
      <w:r w:rsidR="00272621" w:rsidRPr="006E396A">
        <w:rPr>
          <w:spacing w:val="-4"/>
        </w:rPr>
        <w:t xml:space="preserve"> </w:t>
      </w:r>
      <w:proofErr w:type="spellStart"/>
      <w:r w:rsidR="00272621" w:rsidRPr="006E396A">
        <w:rPr>
          <w:spacing w:val="-4"/>
        </w:rPr>
        <w:t>khá</w:t>
      </w:r>
      <w:proofErr w:type="spellEnd"/>
      <w:r w:rsidR="00272621" w:rsidRPr="006E396A">
        <w:rPr>
          <w:spacing w:val="-4"/>
        </w:rPr>
        <w:t xml:space="preserve"> (</w:t>
      </w:r>
      <w:proofErr w:type="spellStart"/>
      <w:r w:rsidR="00272621" w:rsidRPr="006E396A">
        <w:rPr>
          <w:spacing w:val="-4"/>
        </w:rPr>
        <w:t>viết</w:t>
      </w:r>
      <w:proofErr w:type="spellEnd"/>
      <w:r w:rsidR="00272621" w:rsidRPr="006E396A">
        <w:rPr>
          <w:spacing w:val="-4"/>
        </w:rPr>
        <w:t xml:space="preserve"> </w:t>
      </w:r>
      <w:proofErr w:type="spellStart"/>
      <w:r w:rsidR="00272621" w:rsidRPr="006E396A">
        <w:rPr>
          <w:spacing w:val="-4"/>
        </w:rPr>
        <w:t>tắt</w:t>
      </w:r>
      <w:proofErr w:type="spellEnd"/>
      <w:r w:rsidR="00272621" w:rsidRPr="006E396A">
        <w:rPr>
          <w:spacing w:val="-4"/>
        </w:rPr>
        <w:t xml:space="preserve">: K), </w:t>
      </w:r>
      <w:proofErr w:type="spellStart"/>
      <w:r w:rsidR="00272621" w:rsidRPr="006E396A">
        <w:rPr>
          <w:spacing w:val="-4"/>
        </w:rPr>
        <w:t>loại</w:t>
      </w:r>
      <w:proofErr w:type="spellEnd"/>
      <w:r w:rsidR="00272621" w:rsidRPr="006E396A">
        <w:rPr>
          <w:spacing w:val="-4"/>
        </w:rPr>
        <w:t xml:space="preserve"> </w:t>
      </w:r>
      <w:proofErr w:type="spellStart"/>
      <w:r w:rsidR="00272621" w:rsidRPr="006E396A">
        <w:rPr>
          <w:spacing w:val="-4"/>
        </w:rPr>
        <w:t>trung</w:t>
      </w:r>
      <w:proofErr w:type="spellEnd"/>
      <w:r w:rsidR="00272621" w:rsidRPr="006E396A">
        <w:rPr>
          <w:spacing w:val="-4"/>
        </w:rPr>
        <w:t xml:space="preserve"> </w:t>
      </w:r>
      <w:proofErr w:type="spellStart"/>
      <w:r w:rsidR="00272621" w:rsidRPr="006E396A">
        <w:rPr>
          <w:spacing w:val="-4"/>
        </w:rPr>
        <w:t>bình</w:t>
      </w:r>
      <w:proofErr w:type="spellEnd"/>
      <w:r w:rsidR="00272621" w:rsidRPr="006E396A">
        <w:rPr>
          <w:spacing w:val="-4"/>
        </w:rPr>
        <w:t xml:space="preserve"> (</w:t>
      </w:r>
      <w:proofErr w:type="spellStart"/>
      <w:r w:rsidR="00272621" w:rsidRPr="006E396A">
        <w:rPr>
          <w:spacing w:val="-4"/>
        </w:rPr>
        <w:t>viết</w:t>
      </w:r>
      <w:proofErr w:type="spellEnd"/>
      <w:r w:rsidR="00272621" w:rsidRPr="006E396A">
        <w:rPr>
          <w:spacing w:val="-4"/>
        </w:rPr>
        <w:t xml:space="preserve"> </w:t>
      </w:r>
      <w:proofErr w:type="spellStart"/>
      <w:r w:rsidR="00272621" w:rsidRPr="006E396A">
        <w:rPr>
          <w:spacing w:val="-4"/>
        </w:rPr>
        <w:t>tắt</w:t>
      </w:r>
      <w:proofErr w:type="spellEnd"/>
      <w:r w:rsidR="00272621" w:rsidRPr="006E396A">
        <w:rPr>
          <w:spacing w:val="-4"/>
        </w:rPr>
        <w:t xml:space="preserve">: TB) </w:t>
      </w:r>
      <w:proofErr w:type="spellStart"/>
      <w:r w:rsidR="00272621" w:rsidRPr="006E396A">
        <w:rPr>
          <w:spacing w:val="-4"/>
        </w:rPr>
        <w:t>và</w:t>
      </w:r>
      <w:proofErr w:type="spellEnd"/>
      <w:r w:rsidR="00272621" w:rsidRPr="006E396A">
        <w:rPr>
          <w:spacing w:val="-4"/>
        </w:rPr>
        <w:t xml:space="preserve"> </w:t>
      </w:r>
      <w:proofErr w:type="spellStart"/>
      <w:r w:rsidR="00272621" w:rsidRPr="006E396A">
        <w:rPr>
          <w:spacing w:val="-4"/>
        </w:rPr>
        <w:t>loại</w:t>
      </w:r>
      <w:proofErr w:type="spellEnd"/>
      <w:r w:rsidR="00272621" w:rsidRPr="006E396A">
        <w:rPr>
          <w:spacing w:val="-4"/>
        </w:rPr>
        <w:t xml:space="preserve"> </w:t>
      </w:r>
      <w:proofErr w:type="spellStart"/>
      <w:r w:rsidR="00272621" w:rsidRPr="006E396A">
        <w:rPr>
          <w:spacing w:val="-4"/>
        </w:rPr>
        <w:t>không</w:t>
      </w:r>
      <w:proofErr w:type="spellEnd"/>
      <w:r w:rsidR="00272621" w:rsidRPr="006E396A">
        <w:rPr>
          <w:spacing w:val="-4"/>
        </w:rPr>
        <w:t xml:space="preserve"> </w:t>
      </w:r>
      <w:proofErr w:type="spellStart"/>
      <w:r w:rsidR="00272621" w:rsidRPr="006E396A">
        <w:rPr>
          <w:spacing w:val="-4"/>
        </w:rPr>
        <w:t>hoàn</w:t>
      </w:r>
      <w:proofErr w:type="spellEnd"/>
      <w:r w:rsidR="00272621" w:rsidRPr="006E396A">
        <w:rPr>
          <w:spacing w:val="-4"/>
        </w:rPr>
        <w:t xml:space="preserve"> </w:t>
      </w:r>
      <w:proofErr w:type="spellStart"/>
      <w:r w:rsidR="00272621" w:rsidRPr="006E396A">
        <w:rPr>
          <w:spacing w:val="-4"/>
        </w:rPr>
        <w:t>thành</w:t>
      </w:r>
      <w:proofErr w:type="spellEnd"/>
      <w:r w:rsidR="00272621" w:rsidRPr="006E396A">
        <w:rPr>
          <w:spacing w:val="-4"/>
        </w:rPr>
        <w:t xml:space="preserve"> </w:t>
      </w:r>
      <w:proofErr w:type="spellStart"/>
      <w:r w:rsidR="00272621" w:rsidRPr="006E396A">
        <w:rPr>
          <w:spacing w:val="-4"/>
        </w:rPr>
        <w:t>kế</w:t>
      </w:r>
      <w:proofErr w:type="spellEnd"/>
      <w:r w:rsidR="00272621" w:rsidRPr="006E396A">
        <w:rPr>
          <w:spacing w:val="-4"/>
        </w:rPr>
        <w:t xml:space="preserve"> </w:t>
      </w:r>
      <w:proofErr w:type="spellStart"/>
      <w:r w:rsidR="00272621" w:rsidRPr="006E396A">
        <w:rPr>
          <w:spacing w:val="-4"/>
        </w:rPr>
        <w:t>hoạch</w:t>
      </w:r>
      <w:proofErr w:type="spellEnd"/>
      <w:r w:rsidR="00272621" w:rsidRPr="006E396A">
        <w:rPr>
          <w:spacing w:val="-4"/>
        </w:rPr>
        <w:t xml:space="preserve"> (KXL).</w:t>
      </w:r>
    </w:p>
    <w:p w:rsidR="00FC7D52" w:rsidRDefault="00872969" w:rsidP="009A6E82">
      <w:pPr>
        <w:spacing w:after="120"/>
        <w:ind w:firstLine="720"/>
        <w:jc w:val="both"/>
        <w:rPr>
          <w:spacing w:val="-4"/>
        </w:rPr>
      </w:pPr>
      <w:r w:rsidRPr="006E396A">
        <w:rPr>
          <w:spacing w:val="-4"/>
        </w:rPr>
        <w:t xml:space="preserve"> </w:t>
      </w:r>
      <w:proofErr w:type="spellStart"/>
      <w:r w:rsidRPr="006E396A">
        <w:rPr>
          <w:spacing w:val="-4"/>
        </w:rPr>
        <w:t>Phòng</w:t>
      </w:r>
      <w:proofErr w:type="spellEnd"/>
      <w:r w:rsidRPr="006E396A">
        <w:rPr>
          <w:spacing w:val="-4"/>
        </w:rPr>
        <w:t xml:space="preserve"> </w:t>
      </w:r>
      <w:proofErr w:type="spellStart"/>
      <w:r w:rsidRPr="006E396A">
        <w:rPr>
          <w:spacing w:val="-4"/>
        </w:rPr>
        <w:t>giáo</w:t>
      </w:r>
      <w:proofErr w:type="spellEnd"/>
      <w:r w:rsidRPr="006E396A">
        <w:rPr>
          <w:spacing w:val="-4"/>
        </w:rPr>
        <w:t xml:space="preserve"> </w:t>
      </w:r>
      <w:proofErr w:type="spellStart"/>
      <w:r w:rsidRPr="006E396A">
        <w:rPr>
          <w:spacing w:val="-4"/>
        </w:rPr>
        <w:t>dục</w:t>
      </w:r>
      <w:proofErr w:type="spellEnd"/>
      <w:r w:rsidRPr="006E396A">
        <w:rPr>
          <w:spacing w:val="-4"/>
        </w:rPr>
        <w:t xml:space="preserve"> </w:t>
      </w:r>
      <w:proofErr w:type="spellStart"/>
      <w:r w:rsidRPr="006E396A">
        <w:rPr>
          <w:spacing w:val="-4"/>
        </w:rPr>
        <w:t>và</w:t>
      </w:r>
      <w:proofErr w:type="spellEnd"/>
      <w:r w:rsidRPr="006E396A">
        <w:rPr>
          <w:spacing w:val="-4"/>
        </w:rPr>
        <w:t xml:space="preserve"> </w:t>
      </w:r>
      <w:proofErr w:type="spellStart"/>
      <w:r w:rsidRPr="006E396A">
        <w:rPr>
          <w:spacing w:val="-4"/>
        </w:rPr>
        <w:t>đào</w:t>
      </w:r>
      <w:proofErr w:type="spellEnd"/>
      <w:r w:rsidRPr="006E396A">
        <w:rPr>
          <w:spacing w:val="-4"/>
        </w:rPr>
        <w:t xml:space="preserve"> </w:t>
      </w:r>
      <w:proofErr w:type="spellStart"/>
      <w:r w:rsidRPr="006E396A">
        <w:rPr>
          <w:spacing w:val="-4"/>
        </w:rPr>
        <w:t>tạo</w:t>
      </w:r>
      <w:proofErr w:type="spellEnd"/>
      <w:r w:rsidRPr="006E396A">
        <w:rPr>
          <w:spacing w:val="-4"/>
        </w:rPr>
        <w:t xml:space="preserve"> </w:t>
      </w:r>
      <w:proofErr w:type="spellStart"/>
      <w:r w:rsidRPr="006E396A">
        <w:rPr>
          <w:spacing w:val="-4"/>
        </w:rPr>
        <w:t>yêu</w:t>
      </w:r>
      <w:proofErr w:type="spellEnd"/>
      <w:r w:rsidRPr="006E396A">
        <w:rPr>
          <w:spacing w:val="-4"/>
        </w:rPr>
        <w:t xml:space="preserve"> </w:t>
      </w:r>
      <w:proofErr w:type="spellStart"/>
      <w:r w:rsidRPr="006E396A">
        <w:rPr>
          <w:spacing w:val="-4"/>
        </w:rPr>
        <w:t>cầu</w:t>
      </w:r>
      <w:proofErr w:type="spellEnd"/>
      <w:r w:rsidRPr="006E396A">
        <w:rPr>
          <w:spacing w:val="-4"/>
        </w:rPr>
        <w:t xml:space="preserve"> </w:t>
      </w:r>
      <w:proofErr w:type="spellStart"/>
      <w:r w:rsidRPr="006E396A">
        <w:rPr>
          <w:spacing w:val="-4"/>
        </w:rPr>
        <w:t>Hiệu</w:t>
      </w:r>
      <w:proofErr w:type="spellEnd"/>
      <w:r w:rsidRPr="006E396A">
        <w:rPr>
          <w:spacing w:val="-4"/>
        </w:rPr>
        <w:t xml:space="preserve"> </w:t>
      </w:r>
      <w:proofErr w:type="spellStart"/>
      <w:r w:rsidRPr="006E396A">
        <w:rPr>
          <w:spacing w:val="-4"/>
        </w:rPr>
        <w:t>trưởng</w:t>
      </w:r>
      <w:proofErr w:type="spellEnd"/>
      <w:r w:rsidRPr="006E396A">
        <w:rPr>
          <w:spacing w:val="-4"/>
        </w:rPr>
        <w:t xml:space="preserve"> </w:t>
      </w:r>
      <w:proofErr w:type="spellStart"/>
      <w:proofErr w:type="gramStart"/>
      <w:r w:rsidRPr="006E396A">
        <w:rPr>
          <w:spacing w:val="-4"/>
        </w:rPr>
        <w:t>các</w:t>
      </w:r>
      <w:proofErr w:type="spellEnd"/>
      <w:r w:rsidRPr="006E396A">
        <w:rPr>
          <w:spacing w:val="-4"/>
        </w:rPr>
        <w:t xml:space="preserve">  </w:t>
      </w:r>
      <w:proofErr w:type="spellStart"/>
      <w:r w:rsidRPr="006E396A">
        <w:rPr>
          <w:spacing w:val="-4"/>
        </w:rPr>
        <w:t>đơn</w:t>
      </w:r>
      <w:proofErr w:type="spellEnd"/>
      <w:proofErr w:type="gramEnd"/>
      <w:r w:rsidRPr="006E396A">
        <w:rPr>
          <w:spacing w:val="-4"/>
        </w:rPr>
        <w:t xml:space="preserve"> </w:t>
      </w:r>
      <w:proofErr w:type="spellStart"/>
      <w:r w:rsidRPr="006E396A">
        <w:rPr>
          <w:spacing w:val="-4"/>
        </w:rPr>
        <w:t>vị</w:t>
      </w:r>
      <w:proofErr w:type="spellEnd"/>
      <w:r w:rsidRPr="006E396A">
        <w:rPr>
          <w:spacing w:val="-4"/>
        </w:rPr>
        <w:t xml:space="preserve"> </w:t>
      </w:r>
      <w:proofErr w:type="spellStart"/>
      <w:r w:rsidRPr="006E396A">
        <w:rPr>
          <w:spacing w:val="-4"/>
        </w:rPr>
        <w:t>triển</w:t>
      </w:r>
      <w:proofErr w:type="spellEnd"/>
      <w:r w:rsidRPr="006E396A">
        <w:rPr>
          <w:spacing w:val="-4"/>
        </w:rPr>
        <w:t xml:space="preserve"> </w:t>
      </w:r>
      <w:proofErr w:type="spellStart"/>
      <w:r w:rsidRPr="006E396A">
        <w:rPr>
          <w:spacing w:val="-4"/>
        </w:rPr>
        <w:t>khai</w:t>
      </w:r>
      <w:proofErr w:type="spellEnd"/>
      <w:r w:rsidRPr="006E396A">
        <w:rPr>
          <w:spacing w:val="-4"/>
        </w:rPr>
        <w:t xml:space="preserve"> </w:t>
      </w:r>
      <w:proofErr w:type="spellStart"/>
      <w:r w:rsidRPr="006E396A">
        <w:rPr>
          <w:spacing w:val="-4"/>
        </w:rPr>
        <w:t>thực</w:t>
      </w:r>
      <w:proofErr w:type="spellEnd"/>
      <w:r w:rsidRPr="006E396A">
        <w:rPr>
          <w:spacing w:val="-4"/>
        </w:rPr>
        <w:t xml:space="preserve"> </w:t>
      </w:r>
      <w:proofErr w:type="spellStart"/>
      <w:r w:rsidRPr="006E396A">
        <w:rPr>
          <w:spacing w:val="-4"/>
        </w:rPr>
        <w:t>hiện</w:t>
      </w:r>
      <w:proofErr w:type="spellEnd"/>
      <w:r w:rsidRPr="006E396A">
        <w:rPr>
          <w:spacing w:val="-4"/>
        </w:rPr>
        <w:t xml:space="preserve"> </w:t>
      </w:r>
      <w:proofErr w:type="spellStart"/>
      <w:r w:rsidRPr="006E396A">
        <w:rPr>
          <w:spacing w:val="-4"/>
        </w:rPr>
        <w:t>nghiêm</w:t>
      </w:r>
      <w:proofErr w:type="spellEnd"/>
      <w:r w:rsidRPr="006E396A">
        <w:rPr>
          <w:spacing w:val="-4"/>
        </w:rPr>
        <w:t xml:space="preserve"> </w:t>
      </w:r>
      <w:proofErr w:type="spellStart"/>
      <w:r w:rsidRPr="006E396A">
        <w:rPr>
          <w:spacing w:val="-4"/>
        </w:rPr>
        <w:t>túc</w:t>
      </w:r>
      <w:proofErr w:type="spellEnd"/>
      <w:r w:rsidRPr="006E396A">
        <w:rPr>
          <w:spacing w:val="-4"/>
        </w:rPr>
        <w:t xml:space="preserve"> </w:t>
      </w:r>
      <w:proofErr w:type="spellStart"/>
      <w:r w:rsidRPr="006E396A">
        <w:rPr>
          <w:spacing w:val="-4"/>
        </w:rPr>
        <w:t>các</w:t>
      </w:r>
      <w:proofErr w:type="spellEnd"/>
      <w:r w:rsidRPr="006E396A">
        <w:rPr>
          <w:spacing w:val="-4"/>
        </w:rPr>
        <w:t xml:space="preserve"> </w:t>
      </w:r>
      <w:proofErr w:type="spellStart"/>
      <w:r w:rsidRPr="006E396A">
        <w:rPr>
          <w:spacing w:val="-4"/>
        </w:rPr>
        <w:t>nội</w:t>
      </w:r>
      <w:proofErr w:type="spellEnd"/>
      <w:r w:rsidRPr="006E396A">
        <w:rPr>
          <w:spacing w:val="-4"/>
        </w:rPr>
        <w:t xml:space="preserve"> dung </w:t>
      </w:r>
      <w:proofErr w:type="spellStart"/>
      <w:r w:rsidRPr="006E396A">
        <w:rPr>
          <w:spacing w:val="-4"/>
        </w:rPr>
        <w:t>công</w:t>
      </w:r>
      <w:proofErr w:type="spellEnd"/>
      <w:r w:rsidRPr="006E396A">
        <w:rPr>
          <w:spacing w:val="-4"/>
        </w:rPr>
        <w:t xml:space="preserve"> </w:t>
      </w:r>
      <w:proofErr w:type="spellStart"/>
      <w:r w:rsidRPr="006E396A">
        <w:rPr>
          <w:spacing w:val="-4"/>
        </w:rPr>
        <w:t>văn</w:t>
      </w:r>
      <w:proofErr w:type="spellEnd"/>
      <w:r w:rsidRPr="006E396A">
        <w:rPr>
          <w:spacing w:val="-4"/>
        </w:rPr>
        <w:t xml:space="preserve"> </w:t>
      </w:r>
      <w:proofErr w:type="spellStart"/>
      <w:r w:rsidRPr="006E396A">
        <w:rPr>
          <w:spacing w:val="-4"/>
        </w:rPr>
        <w:t>hướng</w:t>
      </w:r>
      <w:proofErr w:type="spellEnd"/>
      <w:r w:rsidRPr="006E396A">
        <w:rPr>
          <w:spacing w:val="-4"/>
        </w:rPr>
        <w:t xml:space="preserve"> </w:t>
      </w:r>
      <w:proofErr w:type="spellStart"/>
      <w:r w:rsidRPr="006E396A">
        <w:rPr>
          <w:spacing w:val="-4"/>
        </w:rPr>
        <w:t>dẫn</w:t>
      </w:r>
      <w:proofErr w:type="spellEnd"/>
      <w:r w:rsidRPr="006E396A">
        <w:rPr>
          <w:spacing w:val="-4"/>
        </w:rPr>
        <w:t>./.</w:t>
      </w:r>
    </w:p>
    <w:p w:rsidR="00D31B04" w:rsidRDefault="00D31B04" w:rsidP="00FC7D52">
      <w:pPr>
        <w:ind w:firstLine="720"/>
        <w:jc w:val="both"/>
        <w:rPr>
          <w:spacing w:val="-4"/>
        </w:rPr>
      </w:pPr>
    </w:p>
    <w:p w:rsidR="00FC7D52" w:rsidRPr="00FC7D52" w:rsidRDefault="00272621" w:rsidP="00FC7D52">
      <w:pPr>
        <w:ind w:firstLine="720"/>
        <w:jc w:val="both"/>
        <w:rPr>
          <w:spacing w:val="-4"/>
        </w:rPr>
      </w:pPr>
      <w:r w:rsidRPr="00A91A6E">
        <w:rPr>
          <w:b/>
          <w:i/>
          <w:sz w:val="24"/>
          <w:szCs w:val="24"/>
          <w:lang w:val="de-DE"/>
        </w:rPr>
        <w:t xml:space="preserve">Nơi nhận: </w:t>
      </w:r>
      <w:r w:rsidR="00FC7D52">
        <w:rPr>
          <w:b/>
          <w:i/>
          <w:sz w:val="24"/>
          <w:szCs w:val="24"/>
          <w:lang w:val="de-DE"/>
        </w:rPr>
        <w:tab/>
      </w:r>
      <w:r w:rsidR="00FC7D52">
        <w:rPr>
          <w:b/>
          <w:i/>
          <w:sz w:val="24"/>
          <w:szCs w:val="24"/>
          <w:lang w:val="de-DE"/>
        </w:rPr>
        <w:tab/>
      </w:r>
      <w:r w:rsidR="00FC7D52">
        <w:rPr>
          <w:b/>
          <w:i/>
          <w:sz w:val="24"/>
          <w:szCs w:val="24"/>
          <w:lang w:val="de-DE"/>
        </w:rPr>
        <w:tab/>
      </w:r>
      <w:r w:rsidR="00FC7D52">
        <w:rPr>
          <w:b/>
          <w:i/>
          <w:sz w:val="24"/>
          <w:szCs w:val="24"/>
          <w:lang w:val="de-DE"/>
        </w:rPr>
        <w:tab/>
      </w:r>
      <w:r w:rsidR="00FC7D52">
        <w:rPr>
          <w:b/>
          <w:i/>
          <w:sz w:val="24"/>
          <w:szCs w:val="24"/>
          <w:lang w:val="de-DE"/>
        </w:rPr>
        <w:tab/>
      </w:r>
      <w:r w:rsidR="00FC7D52">
        <w:rPr>
          <w:b/>
          <w:i/>
          <w:sz w:val="24"/>
          <w:szCs w:val="24"/>
          <w:lang w:val="de-DE"/>
        </w:rPr>
        <w:tab/>
      </w:r>
      <w:r w:rsidR="00FC7D52">
        <w:rPr>
          <w:b/>
          <w:i/>
          <w:sz w:val="24"/>
          <w:szCs w:val="24"/>
          <w:lang w:val="de-DE"/>
        </w:rPr>
        <w:tab/>
      </w:r>
      <w:r w:rsidR="00FC7D52">
        <w:rPr>
          <w:b/>
          <w:lang w:val="de-DE"/>
        </w:rPr>
        <w:t>TRƯỞNG PHÒNG</w:t>
      </w:r>
      <w:r w:rsidR="00FC7D52" w:rsidRPr="0023561B">
        <w:rPr>
          <w:sz w:val="22"/>
          <w:szCs w:val="22"/>
          <w:lang w:val="de-DE"/>
        </w:rPr>
        <w:t xml:space="preserve"> </w:t>
      </w:r>
      <w:r w:rsidR="00FC7D52">
        <w:rPr>
          <w:sz w:val="22"/>
          <w:szCs w:val="22"/>
          <w:lang w:val="de-DE"/>
        </w:rPr>
        <w:t xml:space="preserve">     </w:t>
      </w:r>
    </w:p>
    <w:p w:rsidR="00272621" w:rsidRPr="00A91A6E" w:rsidRDefault="00FC7D52" w:rsidP="00272621">
      <w:pPr>
        <w:spacing w:before="60"/>
        <w:rPr>
          <w:b/>
          <w:i/>
          <w:sz w:val="24"/>
          <w:szCs w:val="24"/>
          <w:lang w:val="de-DE"/>
        </w:rPr>
      </w:pPr>
      <w:r>
        <w:rPr>
          <w:sz w:val="22"/>
          <w:szCs w:val="22"/>
          <w:lang w:val="de-DE"/>
        </w:rPr>
        <w:tab/>
        <w:t>- Như trên;</w:t>
      </w:r>
      <w:r>
        <w:rPr>
          <w:sz w:val="22"/>
          <w:szCs w:val="22"/>
          <w:lang w:val="de-DE"/>
        </w:rPr>
        <w:t xml:space="preserve">                                                                                                      </w:t>
      </w:r>
      <w:r w:rsidR="00C373E9">
        <w:rPr>
          <w:sz w:val="22"/>
          <w:szCs w:val="22"/>
          <w:lang w:val="de-DE"/>
        </w:rPr>
        <w:t>(đã ký)</w:t>
      </w:r>
      <w:bookmarkStart w:id="0" w:name="_GoBack"/>
      <w:bookmarkEnd w:id="0"/>
      <w:r>
        <w:rPr>
          <w:sz w:val="22"/>
          <w:szCs w:val="22"/>
          <w:lang w:val="de-DE"/>
        </w:rPr>
        <w:t xml:space="preserve">        </w:t>
      </w:r>
    </w:p>
    <w:p w:rsidR="00272621" w:rsidRPr="00872969" w:rsidRDefault="00FC7D52" w:rsidP="00272621">
      <w:pPr>
        <w:spacing w:before="60"/>
        <w:rPr>
          <w:lang w:val="de-DE"/>
        </w:rPr>
      </w:pPr>
      <w:r>
        <w:rPr>
          <w:sz w:val="22"/>
          <w:szCs w:val="22"/>
          <w:lang w:val="de-DE"/>
        </w:rPr>
        <w:tab/>
      </w:r>
      <w:r w:rsidR="00872969">
        <w:rPr>
          <w:sz w:val="22"/>
          <w:szCs w:val="22"/>
          <w:lang w:val="de-DE"/>
        </w:rPr>
        <w:t>- Lãnh đạo Phòng GDĐT</w:t>
      </w:r>
      <w:r w:rsidR="00872969" w:rsidRPr="00573881">
        <w:rPr>
          <w:sz w:val="22"/>
          <w:szCs w:val="22"/>
          <w:lang w:val="de-DE"/>
        </w:rPr>
        <w:t>;</w:t>
      </w:r>
      <w:r w:rsidR="00872969" w:rsidRPr="00573881">
        <w:rPr>
          <w:i/>
          <w:sz w:val="22"/>
          <w:szCs w:val="22"/>
          <w:lang w:val="de-DE"/>
        </w:rPr>
        <w:t xml:space="preserve">         </w:t>
      </w:r>
      <w:r w:rsidR="00272621">
        <w:rPr>
          <w:lang w:val="de-DE"/>
        </w:rPr>
        <w:t xml:space="preserve">                        </w:t>
      </w:r>
      <w:r w:rsidR="00272621">
        <w:rPr>
          <w:b/>
          <w:lang w:val="de-DE"/>
        </w:rPr>
        <w:t xml:space="preserve">                          </w:t>
      </w:r>
      <w:r w:rsidR="00EE57FC">
        <w:rPr>
          <w:b/>
          <w:lang w:val="de-DE"/>
        </w:rPr>
        <w:t xml:space="preserve">      </w:t>
      </w:r>
    </w:p>
    <w:p w:rsidR="00272621" w:rsidRPr="00FC7D52" w:rsidRDefault="00FC7D52" w:rsidP="00272621">
      <w:pPr>
        <w:spacing w:before="6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ab/>
      </w:r>
      <w:r w:rsidR="00272621" w:rsidRPr="00624FD4">
        <w:rPr>
          <w:sz w:val="22"/>
          <w:szCs w:val="22"/>
          <w:lang w:val="de-DE"/>
        </w:rPr>
        <w:t>- Lưu: VT</w:t>
      </w:r>
      <w:r w:rsidR="00647AAC">
        <w:rPr>
          <w:sz w:val="22"/>
          <w:szCs w:val="22"/>
          <w:lang w:val="de-DE"/>
        </w:rPr>
        <w:t>,GDTrH, Đ11</w:t>
      </w:r>
      <w:r w:rsidR="00272621" w:rsidRPr="00624FD4">
        <w:rPr>
          <w:sz w:val="22"/>
          <w:szCs w:val="22"/>
          <w:lang w:val="de-DE"/>
        </w:rPr>
        <w:t xml:space="preserve">.         </w:t>
      </w:r>
      <w:r w:rsidR="00272621">
        <w:rPr>
          <w:sz w:val="22"/>
          <w:szCs w:val="22"/>
          <w:lang w:val="de-DE"/>
        </w:rPr>
        <w:tab/>
      </w:r>
      <w:r w:rsidR="00272621">
        <w:rPr>
          <w:sz w:val="22"/>
          <w:szCs w:val="22"/>
          <w:lang w:val="de-DE"/>
        </w:rPr>
        <w:tab/>
      </w:r>
      <w:r w:rsidR="00272621">
        <w:rPr>
          <w:sz w:val="22"/>
          <w:szCs w:val="22"/>
          <w:lang w:val="de-DE"/>
        </w:rPr>
        <w:tab/>
      </w:r>
      <w:r w:rsidR="00272621">
        <w:rPr>
          <w:sz w:val="22"/>
          <w:szCs w:val="22"/>
          <w:lang w:val="de-DE"/>
        </w:rPr>
        <w:tab/>
      </w:r>
    </w:p>
    <w:p w:rsidR="00272621" w:rsidRDefault="00272621" w:rsidP="00272621">
      <w:pPr>
        <w:spacing w:before="60"/>
        <w:rPr>
          <w:b/>
          <w:sz w:val="22"/>
          <w:szCs w:val="22"/>
          <w:lang w:val="de-DE"/>
        </w:rPr>
      </w:pPr>
    </w:p>
    <w:p w:rsidR="00272621" w:rsidRPr="009A6E82" w:rsidRDefault="009A6E82" w:rsidP="00272621">
      <w:pPr>
        <w:spacing w:before="60"/>
        <w:rPr>
          <w:b/>
          <w:lang w:val="de-DE"/>
        </w:rPr>
      </w:pPr>
      <w:r>
        <w:rPr>
          <w:b/>
          <w:sz w:val="22"/>
          <w:szCs w:val="22"/>
          <w:lang w:val="de-DE"/>
        </w:rPr>
        <w:tab/>
      </w:r>
      <w:r>
        <w:rPr>
          <w:b/>
          <w:sz w:val="22"/>
          <w:szCs w:val="22"/>
          <w:lang w:val="de-DE"/>
        </w:rPr>
        <w:tab/>
      </w:r>
      <w:r>
        <w:rPr>
          <w:b/>
          <w:sz w:val="22"/>
          <w:szCs w:val="22"/>
          <w:lang w:val="de-DE"/>
        </w:rPr>
        <w:tab/>
      </w:r>
      <w:r>
        <w:rPr>
          <w:b/>
          <w:sz w:val="22"/>
          <w:szCs w:val="22"/>
          <w:lang w:val="de-DE"/>
        </w:rPr>
        <w:tab/>
      </w:r>
      <w:r>
        <w:rPr>
          <w:b/>
          <w:sz w:val="22"/>
          <w:szCs w:val="22"/>
          <w:lang w:val="de-DE"/>
        </w:rPr>
        <w:tab/>
      </w:r>
      <w:r>
        <w:rPr>
          <w:b/>
          <w:sz w:val="22"/>
          <w:szCs w:val="22"/>
          <w:lang w:val="de-DE"/>
        </w:rPr>
        <w:tab/>
      </w:r>
      <w:r>
        <w:rPr>
          <w:b/>
          <w:sz w:val="22"/>
          <w:szCs w:val="22"/>
          <w:lang w:val="de-DE"/>
        </w:rPr>
        <w:tab/>
      </w:r>
      <w:r>
        <w:rPr>
          <w:b/>
          <w:sz w:val="22"/>
          <w:szCs w:val="22"/>
          <w:lang w:val="de-DE"/>
        </w:rPr>
        <w:tab/>
      </w:r>
      <w:r>
        <w:rPr>
          <w:b/>
          <w:sz w:val="22"/>
          <w:szCs w:val="22"/>
          <w:lang w:val="de-DE"/>
        </w:rPr>
        <w:tab/>
      </w:r>
      <w:r>
        <w:rPr>
          <w:b/>
          <w:lang w:val="de-DE"/>
        </w:rPr>
        <w:t xml:space="preserve">       </w:t>
      </w:r>
      <w:r w:rsidRPr="009A6E82">
        <w:rPr>
          <w:b/>
          <w:lang w:val="de-DE"/>
        </w:rPr>
        <w:t>Tạ Tấn Tuấn</w:t>
      </w:r>
    </w:p>
    <w:p w:rsidR="00272621" w:rsidRDefault="00272621" w:rsidP="00272621">
      <w:pPr>
        <w:spacing w:before="60"/>
        <w:rPr>
          <w:b/>
          <w:sz w:val="22"/>
          <w:szCs w:val="22"/>
          <w:lang w:val="de-DE"/>
        </w:rPr>
      </w:pPr>
    </w:p>
    <w:p w:rsidR="00272621" w:rsidRDefault="00272621" w:rsidP="00272621">
      <w:pPr>
        <w:spacing w:before="60"/>
        <w:rPr>
          <w:b/>
          <w:sz w:val="22"/>
          <w:szCs w:val="22"/>
          <w:lang w:val="de-DE"/>
        </w:rPr>
      </w:pPr>
    </w:p>
    <w:p w:rsidR="00272621" w:rsidRDefault="00272621" w:rsidP="00272621">
      <w:pPr>
        <w:spacing w:before="60"/>
        <w:rPr>
          <w:b/>
          <w:sz w:val="22"/>
          <w:szCs w:val="22"/>
          <w:lang w:val="de-DE"/>
        </w:rPr>
      </w:pPr>
    </w:p>
    <w:p w:rsidR="00272621" w:rsidRDefault="00272621" w:rsidP="00272621">
      <w:pPr>
        <w:spacing w:before="60"/>
        <w:rPr>
          <w:b/>
          <w:sz w:val="22"/>
          <w:szCs w:val="22"/>
          <w:lang w:val="de-DE"/>
        </w:rPr>
      </w:pPr>
    </w:p>
    <w:p w:rsidR="00272621" w:rsidRDefault="00272621" w:rsidP="00272621">
      <w:pPr>
        <w:spacing w:before="60"/>
        <w:rPr>
          <w:b/>
          <w:sz w:val="22"/>
          <w:szCs w:val="22"/>
          <w:lang w:val="de-DE"/>
        </w:rPr>
      </w:pPr>
    </w:p>
    <w:p w:rsidR="00272621" w:rsidRDefault="00272621" w:rsidP="00272621">
      <w:pPr>
        <w:spacing w:before="60"/>
        <w:rPr>
          <w:b/>
          <w:sz w:val="22"/>
          <w:szCs w:val="22"/>
          <w:lang w:val="de-DE"/>
        </w:rPr>
      </w:pPr>
    </w:p>
    <w:p w:rsidR="00272621" w:rsidRDefault="00272621" w:rsidP="00272621">
      <w:pPr>
        <w:spacing w:before="60"/>
        <w:rPr>
          <w:b/>
          <w:sz w:val="22"/>
          <w:szCs w:val="22"/>
          <w:lang w:val="de-DE"/>
        </w:rPr>
      </w:pPr>
    </w:p>
    <w:p w:rsidR="00272621" w:rsidRDefault="00272621" w:rsidP="00272621">
      <w:pPr>
        <w:spacing w:before="60"/>
        <w:rPr>
          <w:b/>
          <w:sz w:val="22"/>
          <w:szCs w:val="22"/>
          <w:lang w:val="de-DE"/>
        </w:rPr>
      </w:pPr>
    </w:p>
    <w:p w:rsidR="00272621" w:rsidRDefault="00272621" w:rsidP="00272621">
      <w:pPr>
        <w:spacing w:before="60"/>
        <w:rPr>
          <w:b/>
          <w:sz w:val="22"/>
          <w:szCs w:val="22"/>
          <w:lang w:val="de-DE"/>
        </w:rPr>
      </w:pPr>
    </w:p>
    <w:p w:rsidR="00272621" w:rsidRDefault="00272621" w:rsidP="00272621">
      <w:pPr>
        <w:spacing w:before="60"/>
        <w:rPr>
          <w:b/>
          <w:sz w:val="22"/>
          <w:szCs w:val="22"/>
          <w:lang w:val="de-DE"/>
        </w:rPr>
      </w:pPr>
    </w:p>
    <w:p w:rsidR="00272621" w:rsidRDefault="00272621" w:rsidP="00272621">
      <w:pPr>
        <w:spacing w:before="60"/>
        <w:rPr>
          <w:b/>
          <w:sz w:val="22"/>
          <w:szCs w:val="22"/>
          <w:lang w:val="de-DE"/>
        </w:rPr>
      </w:pPr>
    </w:p>
    <w:p w:rsidR="00272621" w:rsidRDefault="00272621" w:rsidP="00272621">
      <w:pPr>
        <w:spacing w:before="60"/>
        <w:rPr>
          <w:b/>
          <w:sz w:val="22"/>
          <w:szCs w:val="22"/>
          <w:lang w:val="de-DE"/>
        </w:rPr>
      </w:pPr>
    </w:p>
    <w:p w:rsidR="00272621" w:rsidRDefault="00272621" w:rsidP="00272621">
      <w:pPr>
        <w:spacing w:before="60"/>
        <w:rPr>
          <w:b/>
          <w:sz w:val="22"/>
          <w:szCs w:val="22"/>
          <w:lang w:val="de-DE"/>
        </w:rPr>
      </w:pPr>
    </w:p>
    <w:p w:rsidR="00272621" w:rsidRDefault="00272621" w:rsidP="00272621">
      <w:pPr>
        <w:spacing w:before="60"/>
        <w:rPr>
          <w:b/>
          <w:sz w:val="22"/>
          <w:szCs w:val="22"/>
          <w:lang w:val="de-DE"/>
        </w:rPr>
      </w:pPr>
    </w:p>
    <w:p w:rsidR="00272621" w:rsidRDefault="00272621" w:rsidP="00272621">
      <w:pPr>
        <w:spacing w:before="60"/>
        <w:rPr>
          <w:b/>
          <w:sz w:val="22"/>
          <w:szCs w:val="22"/>
          <w:lang w:val="de-DE"/>
        </w:rPr>
      </w:pPr>
    </w:p>
    <w:p w:rsidR="00272621" w:rsidRDefault="00272621" w:rsidP="00272621">
      <w:pPr>
        <w:spacing w:before="60"/>
        <w:rPr>
          <w:b/>
          <w:sz w:val="22"/>
          <w:szCs w:val="22"/>
          <w:lang w:val="de-DE"/>
        </w:rPr>
      </w:pPr>
    </w:p>
    <w:p w:rsidR="00272621" w:rsidRDefault="00272621" w:rsidP="00272621">
      <w:pPr>
        <w:spacing w:before="60"/>
        <w:rPr>
          <w:b/>
          <w:sz w:val="22"/>
          <w:szCs w:val="22"/>
          <w:lang w:val="de-DE"/>
        </w:rPr>
      </w:pPr>
    </w:p>
    <w:p w:rsidR="00272621" w:rsidRDefault="00272621" w:rsidP="00272621">
      <w:pPr>
        <w:spacing w:before="60"/>
        <w:rPr>
          <w:b/>
          <w:sz w:val="22"/>
          <w:szCs w:val="22"/>
          <w:lang w:val="de-DE"/>
        </w:rPr>
      </w:pPr>
    </w:p>
    <w:p w:rsidR="00272621" w:rsidRDefault="00272621" w:rsidP="00272621">
      <w:pPr>
        <w:spacing w:before="60"/>
        <w:rPr>
          <w:b/>
          <w:sz w:val="22"/>
          <w:szCs w:val="22"/>
          <w:lang w:val="de-DE"/>
        </w:rPr>
      </w:pPr>
    </w:p>
    <w:p w:rsidR="0098018D" w:rsidRDefault="0098018D"/>
    <w:sectPr w:rsidR="0098018D" w:rsidSect="006E396A">
      <w:footerReference w:type="default" r:id="rId8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351" w:rsidRDefault="00953351" w:rsidP="003B56D9">
      <w:r>
        <w:separator/>
      </w:r>
    </w:p>
  </w:endnote>
  <w:endnote w:type="continuationSeparator" w:id="0">
    <w:p w:rsidR="00953351" w:rsidRDefault="00953351" w:rsidP="003B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22301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56D9" w:rsidRDefault="003B56D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73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56D9" w:rsidRDefault="003B56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351" w:rsidRDefault="00953351" w:rsidP="003B56D9">
      <w:r>
        <w:separator/>
      </w:r>
    </w:p>
  </w:footnote>
  <w:footnote w:type="continuationSeparator" w:id="0">
    <w:p w:rsidR="00953351" w:rsidRDefault="00953351" w:rsidP="003B5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D6DA9"/>
    <w:multiLevelType w:val="hybridMultilevel"/>
    <w:tmpl w:val="E724EDD4"/>
    <w:lvl w:ilvl="0" w:tplc="ACEC750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621"/>
    <w:rsid w:val="000215E4"/>
    <w:rsid w:val="00032551"/>
    <w:rsid w:val="00087E4A"/>
    <w:rsid w:val="000C34B8"/>
    <w:rsid w:val="000C6AE6"/>
    <w:rsid w:val="000E5622"/>
    <w:rsid w:val="000F0617"/>
    <w:rsid w:val="000F47F9"/>
    <w:rsid w:val="00115019"/>
    <w:rsid w:val="0013546B"/>
    <w:rsid w:val="00135543"/>
    <w:rsid w:val="001442A3"/>
    <w:rsid w:val="00171D51"/>
    <w:rsid w:val="001A25CA"/>
    <w:rsid w:val="001A69B1"/>
    <w:rsid w:val="001F6AB5"/>
    <w:rsid w:val="00217785"/>
    <w:rsid w:val="00234BDA"/>
    <w:rsid w:val="00247117"/>
    <w:rsid w:val="002662D4"/>
    <w:rsid w:val="0027111F"/>
    <w:rsid w:val="00272621"/>
    <w:rsid w:val="0027443F"/>
    <w:rsid w:val="002F353B"/>
    <w:rsid w:val="003042B7"/>
    <w:rsid w:val="00323DE7"/>
    <w:rsid w:val="00331810"/>
    <w:rsid w:val="0034601C"/>
    <w:rsid w:val="003B56D9"/>
    <w:rsid w:val="003F5CC0"/>
    <w:rsid w:val="004059D3"/>
    <w:rsid w:val="0041234F"/>
    <w:rsid w:val="00427311"/>
    <w:rsid w:val="00436526"/>
    <w:rsid w:val="00457CCB"/>
    <w:rsid w:val="00560A52"/>
    <w:rsid w:val="00574D34"/>
    <w:rsid w:val="00594C78"/>
    <w:rsid w:val="005A0511"/>
    <w:rsid w:val="005B2282"/>
    <w:rsid w:val="006314C2"/>
    <w:rsid w:val="00647AAC"/>
    <w:rsid w:val="00657E3E"/>
    <w:rsid w:val="006D5AD2"/>
    <w:rsid w:val="006D6185"/>
    <w:rsid w:val="006E396A"/>
    <w:rsid w:val="006E3CF9"/>
    <w:rsid w:val="006F5AE5"/>
    <w:rsid w:val="00721FB6"/>
    <w:rsid w:val="00733C4E"/>
    <w:rsid w:val="00752425"/>
    <w:rsid w:val="0076148C"/>
    <w:rsid w:val="007710D6"/>
    <w:rsid w:val="00790C89"/>
    <w:rsid w:val="007B7E87"/>
    <w:rsid w:val="008453D4"/>
    <w:rsid w:val="00872969"/>
    <w:rsid w:val="00874015"/>
    <w:rsid w:val="0088059D"/>
    <w:rsid w:val="008A2ECD"/>
    <w:rsid w:val="008A7103"/>
    <w:rsid w:val="008D0AC0"/>
    <w:rsid w:val="008F26E2"/>
    <w:rsid w:val="009265E7"/>
    <w:rsid w:val="009326B3"/>
    <w:rsid w:val="0093502B"/>
    <w:rsid w:val="00953351"/>
    <w:rsid w:val="009629EE"/>
    <w:rsid w:val="0098018D"/>
    <w:rsid w:val="00984D1F"/>
    <w:rsid w:val="00995C10"/>
    <w:rsid w:val="009A6E82"/>
    <w:rsid w:val="009D1DFB"/>
    <w:rsid w:val="00A178E2"/>
    <w:rsid w:val="00A25D4F"/>
    <w:rsid w:val="00A2681D"/>
    <w:rsid w:val="00A347E0"/>
    <w:rsid w:val="00A3736F"/>
    <w:rsid w:val="00A55E0B"/>
    <w:rsid w:val="00A64300"/>
    <w:rsid w:val="00AA415D"/>
    <w:rsid w:val="00AB64FC"/>
    <w:rsid w:val="00AD7453"/>
    <w:rsid w:val="00B40F28"/>
    <w:rsid w:val="00B43C5D"/>
    <w:rsid w:val="00BB435E"/>
    <w:rsid w:val="00BB52EE"/>
    <w:rsid w:val="00BE59AC"/>
    <w:rsid w:val="00BF395C"/>
    <w:rsid w:val="00C0091F"/>
    <w:rsid w:val="00C373E9"/>
    <w:rsid w:val="00C401A8"/>
    <w:rsid w:val="00C41CEC"/>
    <w:rsid w:val="00C61460"/>
    <w:rsid w:val="00C63A20"/>
    <w:rsid w:val="00C64878"/>
    <w:rsid w:val="00C91E62"/>
    <w:rsid w:val="00CB2130"/>
    <w:rsid w:val="00CE288C"/>
    <w:rsid w:val="00CF016B"/>
    <w:rsid w:val="00D31B04"/>
    <w:rsid w:val="00D42BE0"/>
    <w:rsid w:val="00D5660B"/>
    <w:rsid w:val="00DD0414"/>
    <w:rsid w:val="00DF7DAC"/>
    <w:rsid w:val="00E231A9"/>
    <w:rsid w:val="00E74057"/>
    <w:rsid w:val="00EC6242"/>
    <w:rsid w:val="00EE2A4A"/>
    <w:rsid w:val="00EE57FC"/>
    <w:rsid w:val="00EF07F7"/>
    <w:rsid w:val="00F32455"/>
    <w:rsid w:val="00F341FF"/>
    <w:rsid w:val="00F52AD8"/>
    <w:rsid w:val="00F86524"/>
    <w:rsid w:val="00FC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6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2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272621"/>
  </w:style>
  <w:style w:type="paragraph" w:styleId="NormalWeb">
    <w:name w:val="Normal (Web)"/>
    <w:basedOn w:val="Normal"/>
    <w:rsid w:val="00272621"/>
    <w:pPr>
      <w:spacing w:before="100" w:beforeAutospacing="1" w:after="100" w:afterAutospacing="1"/>
    </w:pPr>
    <w:rPr>
      <w:rFonts w:ascii="Verdana" w:hAnsi="Verdana"/>
      <w:sz w:val="24"/>
      <w:szCs w:val="24"/>
    </w:rPr>
  </w:style>
  <w:style w:type="character" w:styleId="Strong">
    <w:name w:val="Strong"/>
    <w:basedOn w:val="DefaultParagraphFont"/>
    <w:qFormat/>
    <w:rsid w:val="00272621"/>
    <w:rPr>
      <w:b/>
      <w:bCs/>
    </w:rPr>
  </w:style>
  <w:style w:type="paragraph" w:styleId="ListParagraph">
    <w:name w:val="List Paragraph"/>
    <w:basedOn w:val="Normal"/>
    <w:uiPriority w:val="34"/>
    <w:qFormat/>
    <w:rsid w:val="002726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56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6D9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B56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6D9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7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78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6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2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272621"/>
  </w:style>
  <w:style w:type="paragraph" w:styleId="NormalWeb">
    <w:name w:val="Normal (Web)"/>
    <w:basedOn w:val="Normal"/>
    <w:rsid w:val="00272621"/>
    <w:pPr>
      <w:spacing w:before="100" w:beforeAutospacing="1" w:after="100" w:afterAutospacing="1"/>
    </w:pPr>
    <w:rPr>
      <w:rFonts w:ascii="Verdana" w:hAnsi="Verdana"/>
      <w:sz w:val="24"/>
      <w:szCs w:val="24"/>
    </w:rPr>
  </w:style>
  <w:style w:type="character" w:styleId="Strong">
    <w:name w:val="Strong"/>
    <w:basedOn w:val="DefaultParagraphFont"/>
    <w:qFormat/>
    <w:rsid w:val="00272621"/>
    <w:rPr>
      <w:b/>
      <w:bCs/>
    </w:rPr>
  </w:style>
  <w:style w:type="paragraph" w:styleId="ListParagraph">
    <w:name w:val="List Paragraph"/>
    <w:basedOn w:val="Normal"/>
    <w:uiPriority w:val="34"/>
    <w:qFormat/>
    <w:rsid w:val="002726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56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6D9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B56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6D9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7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7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47</cp:revision>
  <cp:lastPrinted>2018-09-10T08:10:00Z</cp:lastPrinted>
  <dcterms:created xsi:type="dcterms:W3CDTF">2018-09-10T07:03:00Z</dcterms:created>
  <dcterms:modified xsi:type="dcterms:W3CDTF">2018-09-10T08:24:00Z</dcterms:modified>
</cp:coreProperties>
</file>