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48" w:rsidRPr="009F6F2B" w:rsidRDefault="002E7348" w:rsidP="002E7348">
      <w:pPr>
        <w:pStyle w:val="Heading2"/>
        <w:jc w:val="both"/>
        <w:rPr>
          <w:b/>
          <w:sz w:val="26"/>
          <w:szCs w:val="26"/>
        </w:rPr>
      </w:pPr>
      <w:r w:rsidRPr="009F6F2B">
        <w:rPr>
          <w:b/>
          <w:sz w:val="26"/>
          <w:szCs w:val="26"/>
        </w:rPr>
        <w:t xml:space="preserve">   </w:t>
      </w:r>
      <w:r w:rsidR="004366CE" w:rsidRPr="009F6F2B">
        <w:rPr>
          <w:b/>
          <w:sz w:val="26"/>
          <w:szCs w:val="26"/>
        </w:rPr>
        <w:t xml:space="preserve"> </w:t>
      </w:r>
      <w:r w:rsidR="00397240" w:rsidRPr="009F6F2B">
        <w:rPr>
          <w:b/>
          <w:sz w:val="26"/>
          <w:szCs w:val="26"/>
        </w:rPr>
        <w:t xml:space="preserve"> </w:t>
      </w:r>
      <w:r w:rsidR="00397240" w:rsidRPr="009F6F2B">
        <w:rPr>
          <w:sz w:val="26"/>
          <w:szCs w:val="26"/>
        </w:rPr>
        <w:t xml:space="preserve">UBND HUYỆN </w:t>
      </w:r>
      <w:r w:rsidRPr="009F6F2B">
        <w:rPr>
          <w:sz w:val="26"/>
          <w:szCs w:val="26"/>
        </w:rPr>
        <w:t>DẦU TIẾNG</w:t>
      </w:r>
      <w:r w:rsidRPr="009F6F2B">
        <w:rPr>
          <w:b/>
          <w:sz w:val="26"/>
          <w:szCs w:val="26"/>
        </w:rPr>
        <w:t xml:space="preserve">    </w:t>
      </w:r>
      <w:r w:rsidR="009F4E5C" w:rsidRPr="009F6F2B">
        <w:rPr>
          <w:b/>
          <w:sz w:val="26"/>
          <w:szCs w:val="26"/>
        </w:rPr>
        <w:t xml:space="preserve"> </w:t>
      </w:r>
      <w:r w:rsidRPr="009F6F2B">
        <w:rPr>
          <w:b/>
          <w:sz w:val="26"/>
          <w:szCs w:val="26"/>
        </w:rPr>
        <w:t xml:space="preserve"> CỘNG HÒA XÃ HỘI CHỦ NGHĨA VIỆT NAM</w:t>
      </w:r>
    </w:p>
    <w:p w:rsidR="002E7348" w:rsidRPr="00E53E8E" w:rsidRDefault="002E7348" w:rsidP="002E7348">
      <w:pPr>
        <w:pStyle w:val="Heading2"/>
        <w:tabs>
          <w:tab w:val="left" w:pos="4500"/>
        </w:tabs>
        <w:jc w:val="both"/>
      </w:pPr>
      <w:r w:rsidRPr="009F6F2B">
        <w:rPr>
          <w:b/>
          <w:sz w:val="26"/>
          <w:szCs w:val="26"/>
        </w:rPr>
        <w:t>PHÒNG GIÁO DỤC VÀ ĐÀO TẠO</w:t>
      </w:r>
      <w:r w:rsidRPr="009F6F2B">
        <w:rPr>
          <w:sz w:val="26"/>
          <w:szCs w:val="26"/>
        </w:rPr>
        <w:t xml:space="preserve">        </w:t>
      </w:r>
      <w:r w:rsidR="00D71544" w:rsidRPr="009F6F2B">
        <w:rPr>
          <w:sz w:val="26"/>
          <w:szCs w:val="26"/>
        </w:rPr>
        <w:t xml:space="preserve">  </w:t>
      </w:r>
      <w:r w:rsidR="00F31236">
        <w:rPr>
          <w:sz w:val="26"/>
          <w:szCs w:val="26"/>
        </w:rPr>
        <w:t xml:space="preserve"> </w:t>
      </w:r>
      <w:proofErr w:type="spellStart"/>
      <w:r w:rsidRPr="00E53E8E">
        <w:rPr>
          <w:b/>
        </w:rPr>
        <w:t>Độc</w:t>
      </w:r>
      <w:proofErr w:type="spellEnd"/>
      <w:r w:rsidRPr="00E53E8E">
        <w:rPr>
          <w:b/>
        </w:rPr>
        <w:t xml:space="preserve"> </w:t>
      </w:r>
      <w:proofErr w:type="spellStart"/>
      <w:proofErr w:type="gramStart"/>
      <w:r w:rsidRPr="00E53E8E">
        <w:rPr>
          <w:b/>
        </w:rPr>
        <w:t>lập</w:t>
      </w:r>
      <w:proofErr w:type="spellEnd"/>
      <w:r w:rsidRPr="00E53E8E">
        <w:rPr>
          <w:b/>
        </w:rPr>
        <w:t xml:space="preserve">  -</w:t>
      </w:r>
      <w:proofErr w:type="gramEnd"/>
      <w:r w:rsidRPr="00E53E8E">
        <w:rPr>
          <w:b/>
        </w:rPr>
        <w:t xml:space="preserve">  </w:t>
      </w:r>
      <w:proofErr w:type="spellStart"/>
      <w:r w:rsidRPr="00E53E8E">
        <w:rPr>
          <w:b/>
        </w:rPr>
        <w:t>Tự</w:t>
      </w:r>
      <w:proofErr w:type="spellEnd"/>
      <w:r w:rsidRPr="00E53E8E">
        <w:rPr>
          <w:b/>
        </w:rPr>
        <w:t xml:space="preserve">  do  -  </w:t>
      </w:r>
      <w:proofErr w:type="spellStart"/>
      <w:r w:rsidRPr="00E53E8E">
        <w:rPr>
          <w:b/>
        </w:rPr>
        <w:t>Hạnh</w:t>
      </w:r>
      <w:proofErr w:type="spellEnd"/>
      <w:r w:rsidRPr="00E53E8E">
        <w:rPr>
          <w:b/>
        </w:rPr>
        <w:t xml:space="preserve">  </w:t>
      </w:r>
      <w:proofErr w:type="spellStart"/>
      <w:r w:rsidRPr="00E53E8E">
        <w:rPr>
          <w:b/>
        </w:rPr>
        <w:t>phúc</w:t>
      </w:r>
      <w:proofErr w:type="spellEnd"/>
    </w:p>
    <w:p w:rsidR="002E7348" w:rsidRPr="009F6F2B" w:rsidRDefault="00DA4484" w:rsidP="002E7348">
      <w:pPr>
        <w:pStyle w:val="Heading2"/>
        <w:jc w:val="both"/>
        <w:rPr>
          <w:sz w:val="26"/>
          <w:szCs w:val="26"/>
        </w:rPr>
      </w:pPr>
      <w:r w:rsidRPr="009F6F2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31523" wp14:editId="263EC29F">
                <wp:simplePos x="0" y="0"/>
                <wp:positionH relativeFrom="column">
                  <wp:posOffset>2987040</wp:posOffset>
                </wp:positionH>
                <wp:positionV relativeFrom="paragraph">
                  <wp:posOffset>76200</wp:posOffset>
                </wp:positionV>
                <wp:extent cx="2495550" cy="0"/>
                <wp:effectExtent l="0" t="0" r="19050" b="190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6pt" to="431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"/>
            </w:pict>
          </mc:Fallback>
        </mc:AlternateContent>
      </w:r>
      <w:r w:rsidR="000B55EA" w:rsidRPr="009F6F2B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EEAF25" wp14:editId="2FC1D271">
                <wp:simplePos x="0" y="0"/>
                <wp:positionH relativeFrom="column">
                  <wp:posOffset>390525</wp:posOffset>
                </wp:positionH>
                <wp:positionV relativeFrom="paragraph">
                  <wp:posOffset>74930</wp:posOffset>
                </wp:positionV>
                <wp:extent cx="1485900" cy="0"/>
                <wp:effectExtent l="0" t="0" r="19050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5.9pt" to="14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2V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"/>
            </w:pict>
          </mc:Fallback>
        </mc:AlternateContent>
      </w:r>
    </w:p>
    <w:p w:rsidR="002E7348" w:rsidRPr="009F6F2B" w:rsidRDefault="003F61D2" w:rsidP="002E7348">
      <w:pPr>
        <w:pStyle w:val="Heading2"/>
        <w:jc w:val="both"/>
        <w:rPr>
          <w:i/>
          <w:sz w:val="26"/>
          <w:szCs w:val="26"/>
        </w:rPr>
      </w:pPr>
      <w:r w:rsidRPr="009F6F2B">
        <w:rPr>
          <w:sz w:val="26"/>
          <w:szCs w:val="26"/>
        </w:rPr>
        <w:t xml:space="preserve">     </w:t>
      </w:r>
      <w:r w:rsidR="00A4676C">
        <w:rPr>
          <w:sz w:val="26"/>
          <w:szCs w:val="26"/>
        </w:rPr>
        <w:t xml:space="preserve">     </w:t>
      </w:r>
      <w:r w:rsidRPr="009F6F2B">
        <w:rPr>
          <w:sz w:val="26"/>
          <w:szCs w:val="26"/>
        </w:rPr>
        <w:t xml:space="preserve"> </w:t>
      </w:r>
      <w:proofErr w:type="spellStart"/>
      <w:r w:rsidR="00D14E5B" w:rsidRPr="009F6F2B">
        <w:rPr>
          <w:sz w:val="26"/>
          <w:szCs w:val="26"/>
        </w:rPr>
        <w:t>Số</w:t>
      </w:r>
      <w:proofErr w:type="spellEnd"/>
      <w:r w:rsidR="00D14E5B" w:rsidRPr="009F6F2B">
        <w:rPr>
          <w:sz w:val="26"/>
          <w:szCs w:val="26"/>
        </w:rPr>
        <w:t>:</w:t>
      </w:r>
      <w:r w:rsidR="000535CE">
        <w:rPr>
          <w:sz w:val="26"/>
          <w:szCs w:val="26"/>
        </w:rPr>
        <w:t xml:space="preserve"> 118</w:t>
      </w:r>
      <w:r w:rsidR="00D46AA8" w:rsidRPr="009F6F2B">
        <w:rPr>
          <w:sz w:val="26"/>
          <w:szCs w:val="26"/>
        </w:rPr>
        <w:t xml:space="preserve"> </w:t>
      </w:r>
      <w:r w:rsidR="004C5269">
        <w:rPr>
          <w:sz w:val="26"/>
          <w:szCs w:val="26"/>
        </w:rPr>
        <w:t>/</w:t>
      </w:r>
      <w:r w:rsidR="002E7348" w:rsidRPr="009F6F2B">
        <w:rPr>
          <w:sz w:val="26"/>
          <w:szCs w:val="26"/>
        </w:rPr>
        <w:t>PGD</w:t>
      </w:r>
      <w:r w:rsidR="00F31236">
        <w:rPr>
          <w:sz w:val="26"/>
          <w:szCs w:val="26"/>
        </w:rPr>
        <w:t xml:space="preserve">ĐT- </w:t>
      </w:r>
      <w:proofErr w:type="spellStart"/>
      <w:r w:rsidR="00F31236">
        <w:rPr>
          <w:sz w:val="26"/>
          <w:szCs w:val="26"/>
        </w:rPr>
        <w:t>GDTrH</w:t>
      </w:r>
      <w:proofErr w:type="spellEnd"/>
      <w:r w:rsidR="00C60B17" w:rsidRPr="009F6F2B">
        <w:rPr>
          <w:sz w:val="26"/>
          <w:szCs w:val="26"/>
        </w:rPr>
        <w:t xml:space="preserve">       </w:t>
      </w:r>
      <w:r w:rsidR="00F31236">
        <w:rPr>
          <w:sz w:val="26"/>
          <w:szCs w:val="26"/>
        </w:rPr>
        <w:t xml:space="preserve">           </w:t>
      </w:r>
      <w:r w:rsidR="009F6F2B">
        <w:rPr>
          <w:sz w:val="26"/>
          <w:szCs w:val="26"/>
        </w:rPr>
        <w:t xml:space="preserve"> </w:t>
      </w:r>
      <w:proofErr w:type="spellStart"/>
      <w:r w:rsidRPr="009F6F2B">
        <w:rPr>
          <w:i/>
          <w:sz w:val="26"/>
          <w:szCs w:val="26"/>
        </w:rPr>
        <w:t>Dầu</w:t>
      </w:r>
      <w:proofErr w:type="spellEnd"/>
      <w:r w:rsidRPr="009F6F2B">
        <w:rPr>
          <w:i/>
          <w:sz w:val="26"/>
          <w:szCs w:val="26"/>
        </w:rPr>
        <w:t xml:space="preserve"> </w:t>
      </w:r>
      <w:proofErr w:type="spellStart"/>
      <w:r w:rsidRPr="009F6F2B">
        <w:rPr>
          <w:i/>
          <w:sz w:val="26"/>
          <w:szCs w:val="26"/>
        </w:rPr>
        <w:t>Tiếng</w:t>
      </w:r>
      <w:proofErr w:type="spellEnd"/>
      <w:r w:rsidRPr="009F6F2B">
        <w:rPr>
          <w:i/>
          <w:sz w:val="26"/>
          <w:szCs w:val="26"/>
        </w:rPr>
        <w:t xml:space="preserve">, </w:t>
      </w:r>
      <w:proofErr w:type="spellStart"/>
      <w:proofErr w:type="gramStart"/>
      <w:r w:rsidRPr="009F6F2B">
        <w:rPr>
          <w:i/>
          <w:sz w:val="26"/>
          <w:szCs w:val="26"/>
        </w:rPr>
        <w:t>ngày</w:t>
      </w:r>
      <w:proofErr w:type="spellEnd"/>
      <w:r w:rsidRPr="009F6F2B">
        <w:rPr>
          <w:i/>
          <w:sz w:val="26"/>
          <w:szCs w:val="26"/>
        </w:rPr>
        <w:t xml:space="preserve">  </w:t>
      </w:r>
      <w:r w:rsidR="000535CE">
        <w:rPr>
          <w:i/>
          <w:sz w:val="26"/>
          <w:szCs w:val="26"/>
        </w:rPr>
        <w:t>13</w:t>
      </w:r>
      <w:proofErr w:type="gramEnd"/>
      <w:r w:rsidRPr="009F6F2B">
        <w:rPr>
          <w:i/>
          <w:sz w:val="26"/>
          <w:szCs w:val="26"/>
        </w:rPr>
        <w:t xml:space="preserve"> </w:t>
      </w:r>
      <w:proofErr w:type="spellStart"/>
      <w:r w:rsidR="004C5269">
        <w:rPr>
          <w:i/>
          <w:sz w:val="26"/>
          <w:szCs w:val="26"/>
        </w:rPr>
        <w:t>tháng</w:t>
      </w:r>
      <w:proofErr w:type="spellEnd"/>
      <w:r w:rsidR="004C5269">
        <w:rPr>
          <w:i/>
          <w:sz w:val="26"/>
          <w:szCs w:val="26"/>
        </w:rPr>
        <w:t xml:space="preserve"> 9</w:t>
      </w:r>
      <w:r w:rsidRPr="009F6F2B">
        <w:rPr>
          <w:i/>
          <w:sz w:val="26"/>
          <w:szCs w:val="26"/>
        </w:rPr>
        <w:t xml:space="preserve">  </w:t>
      </w:r>
      <w:proofErr w:type="spellStart"/>
      <w:r w:rsidR="00D47D12">
        <w:rPr>
          <w:i/>
          <w:sz w:val="26"/>
          <w:szCs w:val="26"/>
        </w:rPr>
        <w:t>năm</w:t>
      </w:r>
      <w:proofErr w:type="spellEnd"/>
      <w:r w:rsidR="00D47D12">
        <w:rPr>
          <w:i/>
          <w:sz w:val="26"/>
          <w:szCs w:val="26"/>
        </w:rPr>
        <w:t xml:space="preserve"> 2018</w:t>
      </w:r>
    </w:p>
    <w:p w:rsidR="00E63318" w:rsidRDefault="004C5269" w:rsidP="00E63318">
      <w:pPr>
        <w:rPr>
          <w:sz w:val="26"/>
          <w:szCs w:val="26"/>
        </w:rPr>
      </w:pPr>
      <w:r>
        <w:rPr>
          <w:sz w:val="26"/>
          <w:szCs w:val="26"/>
        </w:rPr>
        <w:t xml:space="preserve">V/v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bổ</w:t>
      </w:r>
      <w:proofErr w:type="spellEnd"/>
      <w:r>
        <w:rPr>
          <w:sz w:val="26"/>
          <w:szCs w:val="26"/>
        </w:rPr>
        <w:t xml:space="preserve"> sung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</w:p>
    <w:p w:rsidR="004C5269" w:rsidRDefault="004C5269" w:rsidP="00E63318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spellStart"/>
      <w:proofErr w:type="gramStart"/>
      <w:r>
        <w:rPr>
          <w:sz w:val="26"/>
          <w:szCs w:val="26"/>
        </w:rPr>
        <w:t>tổ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GVDG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THCS </w:t>
      </w:r>
    </w:p>
    <w:p w:rsidR="004C5269" w:rsidRDefault="004C5269" w:rsidP="00E6331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proofErr w:type="spellStart"/>
      <w:proofErr w:type="gramStart"/>
      <w:r>
        <w:rPr>
          <w:sz w:val="26"/>
          <w:szCs w:val="26"/>
        </w:rPr>
        <w:t>năm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2018-2019</w:t>
      </w:r>
    </w:p>
    <w:p w:rsidR="004C5269" w:rsidRPr="009F6F2B" w:rsidRDefault="004C5269" w:rsidP="00E63318">
      <w:pPr>
        <w:rPr>
          <w:sz w:val="26"/>
          <w:szCs w:val="26"/>
        </w:rPr>
      </w:pPr>
    </w:p>
    <w:p w:rsidR="00D46AA8" w:rsidRPr="00A30686" w:rsidRDefault="004C5269" w:rsidP="00E63318">
      <w:pPr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</w:t>
      </w:r>
      <w:proofErr w:type="spellStart"/>
      <w:r w:rsidRPr="00A30686">
        <w:rPr>
          <w:sz w:val="28"/>
          <w:szCs w:val="28"/>
        </w:rPr>
        <w:t>Kính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gửi</w:t>
      </w:r>
      <w:proofErr w:type="spellEnd"/>
      <w:r w:rsidRPr="00A30686">
        <w:rPr>
          <w:sz w:val="28"/>
          <w:szCs w:val="28"/>
        </w:rPr>
        <w:t>:</w:t>
      </w:r>
    </w:p>
    <w:p w:rsidR="004C5269" w:rsidRPr="00A30686" w:rsidRDefault="004C5269" w:rsidP="004C5269">
      <w:pPr>
        <w:pStyle w:val="ListParagraph"/>
        <w:rPr>
          <w:sz w:val="28"/>
          <w:szCs w:val="28"/>
        </w:rPr>
      </w:pPr>
      <w:r w:rsidRPr="00A30686">
        <w:rPr>
          <w:sz w:val="28"/>
          <w:szCs w:val="28"/>
        </w:rPr>
        <w:t xml:space="preserve">                                    -</w:t>
      </w:r>
      <w:r w:rsidR="00F31236"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Hiệu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trưởng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các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trường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Trung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học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cơ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sở</w:t>
      </w:r>
      <w:proofErr w:type="spellEnd"/>
      <w:r w:rsidRPr="00A30686">
        <w:rPr>
          <w:sz w:val="28"/>
          <w:szCs w:val="28"/>
        </w:rPr>
        <w:t>;</w:t>
      </w:r>
    </w:p>
    <w:p w:rsidR="004C5269" w:rsidRPr="00A30686" w:rsidRDefault="004C5269" w:rsidP="004C5269">
      <w:pPr>
        <w:pStyle w:val="ListParagraph"/>
        <w:rPr>
          <w:sz w:val="28"/>
          <w:szCs w:val="28"/>
        </w:rPr>
      </w:pPr>
      <w:r w:rsidRPr="00A30686">
        <w:rPr>
          <w:sz w:val="28"/>
          <w:szCs w:val="28"/>
        </w:rPr>
        <w:t xml:space="preserve">                                    - </w:t>
      </w:r>
      <w:proofErr w:type="spellStart"/>
      <w:r w:rsidRPr="00A30686">
        <w:rPr>
          <w:sz w:val="28"/>
          <w:szCs w:val="28"/>
        </w:rPr>
        <w:t>Hiệu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trưởng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trường</w:t>
      </w:r>
      <w:proofErr w:type="spellEnd"/>
      <w:r w:rsidRPr="00A30686">
        <w:rPr>
          <w:sz w:val="28"/>
          <w:szCs w:val="28"/>
        </w:rPr>
        <w:t xml:space="preserve"> THPT </w:t>
      </w:r>
      <w:proofErr w:type="spellStart"/>
      <w:r w:rsidRPr="00A30686">
        <w:rPr>
          <w:sz w:val="28"/>
          <w:szCs w:val="28"/>
        </w:rPr>
        <w:t>Thanh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Tuyền</w:t>
      </w:r>
      <w:proofErr w:type="spellEnd"/>
      <w:r w:rsidRPr="00A30686">
        <w:rPr>
          <w:sz w:val="28"/>
          <w:szCs w:val="28"/>
        </w:rPr>
        <w:t>.</w:t>
      </w:r>
    </w:p>
    <w:p w:rsidR="00BA0FAE" w:rsidRPr="004C5269" w:rsidRDefault="00BA0FAE" w:rsidP="004C5269">
      <w:pPr>
        <w:pStyle w:val="ListParagraph"/>
        <w:rPr>
          <w:sz w:val="26"/>
          <w:szCs w:val="26"/>
        </w:rPr>
      </w:pPr>
    </w:p>
    <w:p w:rsidR="007B32BA" w:rsidRPr="00A30686" w:rsidRDefault="00192F80" w:rsidP="00B67C77">
      <w:pPr>
        <w:pStyle w:val="Heading2"/>
        <w:spacing w:before="120" w:after="120"/>
        <w:ind w:firstLine="720"/>
        <w:jc w:val="both"/>
        <w:rPr>
          <w:rStyle w:val="Strong"/>
          <w:b w:val="0"/>
          <w:iCs/>
        </w:rPr>
      </w:pPr>
      <w:proofErr w:type="spellStart"/>
      <w:r w:rsidRPr="00A30686">
        <w:rPr>
          <w:rStyle w:val="Strong"/>
          <w:b w:val="0"/>
          <w:iCs/>
        </w:rPr>
        <w:t>Căn</w:t>
      </w:r>
      <w:proofErr w:type="spellEnd"/>
      <w:r w:rsidRPr="00A30686">
        <w:rPr>
          <w:rStyle w:val="Strong"/>
          <w:b w:val="0"/>
          <w:iCs/>
        </w:rPr>
        <w:t xml:space="preserve"> </w:t>
      </w:r>
      <w:proofErr w:type="spellStart"/>
      <w:r w:rsidRPr="00A30686">
        <w:rPr>
          <w:rStyle w:val="Strong"/>
          <w:b w:val="0"/>
          <w:iCs/>
        </w:rPr>
        <w:t>cứ</w:t>
      </w:r>
      <w:proofErr w:type="spellEnd"/>
      <w:r w:rsidRPr="00A30686">
        <w:rPr>
          <w:rStyle w:val="Strong"/>
          <w:b w:val="0"/>
          <w:iCs/>
        </w:rPr>
        <w:t xml:space="preserve"> </w:t>
      </w:r>
      <w:proofErr w:type="spellStart"/>
      <w:r w:rsidRPr="00A30686">
        <w:rPr>
          <w:rStyle w:val="Strong"/>
          <w:b w:val="0"/>
          <w:iCs/>
        </w:rPr>
        <w:t>Thông</w:t>
      </w:r>
      <w:proofErr w:type="spellEnd"/>
      <w:r w:rsidRPr="00A30686">
        <w:rPr>
          <w:rStyle w:val="Strong"/>
          <w:b w:val="0"/>
          <w:iCs/>
        </w:rPr>
        <w:t xml:space="preserve"> </w:t>
      </w:r>
      <w:proofErr w:type="spellStart"/>
      <w:r w:rsidRPr="00A30686">
        <w:rPr>
          <w:rStyle w:val="Strong"/>
          <w:b w:val="0"/>
          <w:iCs/>
        </w:rPr>
        <w:t>tư</w:t>
      </w:r>
      <w:proofErr w:type="spellEnd"/>
      <w:r w:rsidRPr="00A30686">
        <w:rPr>
          <w:rStyle w:val="Strong"/>
          <w:b w:val="0"/>
          <w:iCs/>
        </w:rPr>
        <w:t xml:space="preserve"> </w:t>
      </w:r>
      <w:proofErr w:type="spellStart"/>
      <w:r w:rsidRPr="00A30686">
        <w:rPr>
          <w:rStyle w:val="Strong"/>
          <w:b w:val="0"/>
          <w:iCs/>
        </w:rPr>
        <w:t>s</w:t>
      </w:r>
      <w:r w:rsidR="00637EC3" w:rsidRPr="00A30686">
        <w:rPr>
          <w:rStyle w:val="Strong"/>
          <w:b w:val="0"/>
          <w:iCs/>
        </w:rPr>
        <w:t>ố</w:t>
      </w:r>
      <w:proofErr w:type="spellEnd"/>
      <w:r w:rsidR="00637EC3" w:rsidRPr="00A30686">
        <w:rPr>
          <w:rStyle w:val="Strong"/>
          <w:b w:val="0"/>
          <w:iCs/>
        </w:rPr>
        <w:t xml:space="preserve"> </w:t>
      </w:r>
      <w:r w:rsidR="007B32BA" w:rsidRPr="00A30686">
        <w:rPr>
          <w:rStyle w:val="Strong"/>
          <w:b w:val="0"/>
          <w:iCs/>
        </w:rPr>
        <w:t xml:space="preserve">21/2010/TT-BGDĐT </w:t>
      </w:r>
      <w:proofErr w:type="spellStart"/>
      <w:r w:rsidR="007B32BA" w:rsidRPr="00A30686">
        <w:rPr>
          <w:rStyle w:val="Strong"/>
          <w:b w:val="0"/>
          <w:iCs/>
        </w:rPr>
        <w:t>ngày</w:t>
      </w:r>
      <w:proofErr w:type="spellEnd"/>
      <w:r w:rsidR="007B32BA" w:rsidRPr="00A30686">
        <w:rPr>
          <w:rStyle w:val="Strong"/>
          <w:b w:val="0"/>
          <w:iCs/>
        </w:rPr>
        <w:t xml:space="preserve"> 20 </w:t>
      </w:r>
      <w:proofErr w:type="spellStart"/>
      <w:r w:rsidR="007B32BA" w:rsidRPr="00A30686">
        <w:rPr>
          <w:rStyle w:val="Strong"/>
          <w:b w:val="0"/>
          <w:iCs/>
        </w:rPr>
        <w:t>t</w:t>
      </w:r>
      <w:r w:rsidRPr="00A30686">
        <w:rPr>
          <w:rStyle w:val="Strong"/>
          <w:b w:val="0"/>
          <w:iCs/>
        </w:rPr>
        <w:t>háng</w:t>
      </w:r>
      <w:proofErr w:type="spellEnd"/>
      <w:r w:rsidRPr="00A30686">
        <w:rPr>
          <w:rStyle w:val="Strong"/>
          <w:b w:val="0"/>
          <w:iCs/>
        </w:rPr>
        <w:t xml:space="preserve"> 7 </w:t>
      </w:r>
      <w:proofErr w:type="spellStart"/>
      <w:r w:rsidRPr="00A30686">
        <w:rPr>
          <w:rStyle w:val="Strong"/>
          <w:b w:val="0"/>
          <w:iCs/>
        </w:rPr>
        <w:t>năm</w:t>
      </w:r>
      <w:proofErr w:type="spellEnd"/>
      <w:r w:rsidRPr="00A30686">
        <w:rPr>
          <w:rStyle w:val="Strong"/>
          <w:b w:val="0"/>
          <w:iCs/>
        </w:rPr>
        <w:t xml:space="preserve"> 2010 </w:t>
      </w:r>
      <w:proofErr w:type="spellStart"/>
      <w:r w:rsidRPr="00A30686">
        <w:rPr>
          <w:rStyle w:val="Strong"/>
          <w:b w:val="0"/>
          <w:iCs/>
        </w:rPr>
        <w:t>của</w:t>
      </w:r>
      <w:proofErr w:type="spellEnd"/>
      <w:r w:rsidRPr="00A30686">
        <w:rPr>
          <w:rStyle w:val="Strong"/>
          <w:b w:val="0"/>
          <w:iCs/>
        </w:rPr>
        <w:t xml:space="preserve"> </w:t>
      </w:r>
      <w:proofErr w:type="spellStart"/>
      <w:r w:rsidRPr="00A30686">
        <w:rPr>
          <w:rStyle w:val="Strong"/>
          <w:b w:val="0"/>
          <w:iCs/>
        </w:rPr>
        <w:t>Bộ</w:t>
      </w:r>
      <w:proofErr w:type="spellEnd"/>
      <w:r w:rsidRPr="00A30686">
        <w:rPr>
          <w:rStyle w:val="Strong"/>
          <w:b w:val="0"/>
          <w:iCs/>
        </w:rPr>
        <w:t xml:space="preserve"> GD&amp;ĐT </w:t>
      </w:r>
      <w:proofErr w:type="spellStart"/>
      <w:r w:rsidRPr="00A30686">
        <w:rPr>
          <w:rStyle w:val="Strong"/>
          <w:b w:val="0"/>
          <w:iCs/>
        </w:rPr>
        <w:t>về</w:t>
      </w:r>
      <w:proofErr w:type="spellEnd"/>
      <w:r w:rsidRPr="00A30686">
        <w:rPr>
          <w:rStyle w:val="Strong"/>
          <w:b w:val="0"/>
          <w:iCs/>
        </w:rPr>
        <w:t xml:space="preserve"> </w:t>
      </w:r>
      <w:proofErr w:type="spellStart"/>
      <w:r w:rsidRPr="00A30686">
        <w:rPr>
          <w:rStyle w:val="Strong"/>
          <w:b w:val="0"/>
          <w:iCs/>
        </w:rPr>
        <w:t>việc</w:t>
      </w:r>
      <w:proofErr w:type="spellEnd"/>
      <w:r w:rsidR="007B32BA" w:rsidRPr="00A30686">
        <w:rPr>
          <w:rStyle w:val="Strong"/>
          <w:b w:val="0"/>
          <w:iCs/>
        </w:rPr>
        <w:t xml:space="preserve"> Ban </w:t>
      </w:r>
      <w:proofErr w:type="spellStart"/>
      <w:r w:rsidR="007B32BA" w:rsidRPr="00A30686">
        <w:rPr>
          <w:rStyle w:val="Strong"/>
          <w:b w:val="0"/>
          <w:iCs/>
        </w:rPr>
        <w:t>hành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Điều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lệ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hội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thi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giáo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viên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dạy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giỏi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các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cấp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học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phổ</w:t>
      </w:r>
      <w:proofErr w:type="spellEnd"/>
      <w:r w:rsidR="00C67E29" w:rsidRPr="00A30686">
        <w:rPr>
          <w:rStyle w:val="Strong"/>
          <w:b w:val="0"/>
          <w:iCs/>
        </w:rPr>
        <w:t xml:space="preserve"> </w:t>
      </w:r>
      <w:proofErr w:type="spellStart"/>
      <w:r w:rsidR="00C67E29" w:rsidRPr="00A30686">
        <w:rPr>
          <w:rStyle w:val="Strong"/>
          <w:b w:val="0"/>
          <w:iCs/>
        </w:rPr>
        <w:t>thông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và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giáo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dục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thường</w:t>
      </w:r>
      <w:proofErr w:type="spellEnd"/>
      <w:r w:rsidR="007B32BA" w:rsidRPr="00A30686">
        <w:rPr>
          <w:rStyle w:val="Strong"/>
          <w:b w:val="0"/>
          <w:iCs/>
        </w:rPr>
        <w:t xml:space="preserve"> </w:t>
      </w:r>
      <w:proofErr w:type="spellStart"/>
      <w:r w:rsidR="007B32BA" w:rsidRPr="00A30686">
        <w:rPr>
          <w:rStyle w:val="Strong"/>
          <w:b w:val="0"/>
          <w:iCs/>
        </w:rPr>
        <w:t>xuyên</w:t>
      </w:r>
      <w:proofErr w:type="spellEnd"/>
      <w:r w:rsidR="007B32BA" w:rsidRPr="00A30686">
        <w:rPr>
          <w:rStyle w:val="Strong"/>
          <w:b w:val="0"/>
          <w:iCs/>
        </w:rPr>
        <w:t>;</w:t>
      </w:r>
    </w:p>
    <w:p w:rsidR="005C3BF3" w:rsidRPr="00A30686" w:rsidRDefault="001E567A" w:rsidP="005C3BF3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proofErr w:type="spellStart"/>
      <w:r w:rsidRPr="00A30686">
        <w:rPr>
          <w:sz w:val="28"/>
          <w:szCs w:val="28"/>
        </w:rPr>
        <w:t>Căn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cứ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công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văn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số</w:t>
      </w:r>
      <w:proofErr w:type="spellEnd"/>
      <w:r w:rsidRPr="00A30686">
        <w:rPr>
          <w:sz w:val="28"/>
          <w:szCs w:val="28"/>
        </w:rPr>
        <w:t xml:space="preserve"> 1483/SGDĐT-</w:t>
      </w:r>
      <w:proofErr w:type="spellStart"/>
      <w:r w:rsidRPr="00A30686">
        <w:rPr>
          <w:sz w:val="28"/>
          <w:szCs w:val="28"/>
        </w:rPr>
        <w:t>GDTrH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ngày</w:t>
      </w:r>
      <w:proofErr w:type="spellEnd"/>
      <w:r w:rsidRPr="00A30686">
        <w:rPr>
          <w:sz w:val="28"/>
          <w:szCs w:val="28"/>
        </w:rPr>
        <w:t xml:space="preserve"> 29/8</w:t>
      </w:r>
      <w:r w:rsidR="005C3BF3" w:rsidRPr="00A30686">
        <w:rPr>
          <w:sz w:val="28"/>
          <w:szCs w:val="28"/>
        </w:rPr>
        <w:t xml:space="preserve">/2018 </w:t>
      </w:r>
      <w:proofErr w:type="spellStart"/>
      <w:r w:rsidR="005C3BF3" w:rsidRPr="00A30686">
        <w:rPr>
          <w:sz w:val="28"/>
          <w:szCs w:val="28"/>
        </w:rPr>
        <w:t>của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Sở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Giáo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dục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và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Đào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tạo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Bì</w:t>
      </w:r>
      <w:r w:rsidR="005C3BF3" w:rsidRPr="00A30686">
        <w:rPr>
          <w:sz w:val="28"/>
          <w:szCs w:val="28"/>
        </w:rPr>
        <w:t>nh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Dương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về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hướng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dẫn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tổ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chức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Hộ</w:t>
      </w:r>
      <w:r w:rsidRPr="00A30686">
        <w:rPr>
          <w:sz w:val="28"/>
          <w:szCs w:val="28"/>
        </w:rPr>
        <w:t>i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thi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giáo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viên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dạy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giỏi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proofErr w:type="gramStart"/>
      <w:r w:rsidRPr="00A30686">
        <w:rPr>
          <w:sz w:val="28"/>
          <w:szCs w:val="28"/>
        </w:rPr>
        <w:t>theo</w:t>
      </w:r>
      <w:proofErr w:type="spellEnd"/>
      <w:proofErr w:type="gram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Thông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tư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s</w:t>
      </w:r>
      <w:r w:rsidR="005C3BF3" w:rsidRPr="00A30686">
        <w:rPr>
          <w:sz w:val="28"/>
          <w:szCs w:val="28"/>
        </w:rPr>
        <w:t>ố</w:t>
      </w:r>
      <w:proofErr w:type="spellEnd"/>
      <w:r w:rsidR="005C3BF3" w:rsidRPr="00A30686">
        <w:rPr>
          <w:sz w:val="28"/>
          <w:szCs w:val="28"/>
        </w:rPr>
        <w:t xml:space="preserve"> 21/TT-BGDĐT </w:t>
      </w:r>
      <w:proofErr w:type="spellStart"/>
      <w:r w:rsidR="005C3BF3" w:rsidRPr="00A30686">
        <w:rPr>
          <w:sz w:val="28"/>
          <w:szCs w:val="28"/>
        </w:rPr>
        <w:t>và</w:t>
      </w:r>
      <w:proofErr w:type="spellEnd"/>
      <w:r w:rsidR="005C3BF3" w:rsidRPr="00A30686">
        <w:rPr>
          <w:sz w:val="28"/>
          <w:szCs w:val="28"/>
        </w:rPr>
        <w:t xml:space="preserve"> </w:t>
      </w:r>
      <w:proofErr w:type="spellStart"/>
      <w:r w:rsidR="005C3BF3" w:rsidRPr="00A30686">
        <w:rPr>
          <w:sz w:val="28"/>
          <w:szCs w:val="28"/>
        </w:rPr>
        <w:t>G</w:t>
      </w:r>
      <w:r w:rsidRPr="00A30686">
        <w:rPr>
          <w:sz w:val="28"/>
          <w:szCs w:val="28"/>
        </w:rPr>
        <w:t>iáo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viên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dạy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giỏi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giải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thưởng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Võ</w:t>
      </w:r>
      <w:proofErr w:type="spellEnd"/>
      <w:r w:rsidRPr="00A30686">
        <w:rPr>
          <w:sz w:val="28"/>
          <w:szCs w:val="28"/>
        </w:rPr>
        <w:t xml:space="preserve"> Minh </w:t>
      </w:r>
      <w:proofErr w:type="spellStart"/>
      <w:r w:rsidRPr="00A30686">
        <w:rPr>
          <w:sz w:val="28"/>
          <w:szCs w:val="28"/>
        </w:rPr>
        <w:t>Đức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cấp</w:t>
      </w:r>
      <w:proofErr w:type="spellEnd"/>
      <w:r w:rsidRPr="00A30686">
        <w:rPr>
          <w:sz w:val="28"/>
          <w:szCs w:val="28"/>
        </w:rPr>
        <w:t xml:space="preserve"> THCS-THPT </w:t>
      </w:r>
      <w:proofErr w:type="spellStart"/>
      <w:r w:rsidRPr="00A30686">
        <w:rPr>
          <w:sz w:val="28"/>
          <w:szCs w:val="28"/>
        </w:rPr>
        <w:t>lần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thứ</w:t>
      </w:r>
      <w:proofErr w:type="spellEnd"/>
      <w:r w:rsidRPr="00A30686">
        <w:rPr>
          <w:sz w:val="28"/>
          <w:szCs w:val="28"/>
        </w:rPr>
        <w:t xml:space="preserve"> XI </w:t>
      </w:r>
      <w:proofErr w:type="spellStart"/>
      <w:r w:rsidRPr="00A30686">
        <w:rPr>
          <w:sz w:val="28"/>
          <w:szCs w:val="28"/>
        </w:rPr>
        <w:t>năm</w:t>
      </w:r>
      <w:proofErr w:type="spellEnd"/>
      <w:r w:rsidRPr="00A30686">
        <w:rPr>
          <w:sz w:val="28"/>
          <w:szCs w:val="28"/>
        </w:rPr>
        <w:t xml:space="preserve"> </w:t>
      </w:r>
      <w:proofErr w:type="spellStart"/>
      <w:r w:rsidRPr="00A30686">
        <w:rPr>
          <w:sz w:val="28"/>
          <w:szCs w:val="28"/>
        </w:rPr>
        <w:t>học</w:t>
      </w:r>
      <w:proofErr w:type="spellEnd"/>
      <w:r w:rsidRPr="00A30686">
        <w:rPr>
          <w:sz w:val="28"/>
          <w:szCs w:val="28"/>
        </w:rPr>
        <w:t xml:space="preserve"> 2018-2019</w:t>
      </w:r>
      <w:r w:rsidR="005C3BF3" w:rsidRPr="00A30686">
        <w:rPr>
          <w:rStyle w:val="Strong"/>
          <w:b w:val="0"/>
          <w:iCs/>
          <w:sz w:val="28"/>
          <w:szCs w:val="28"/>
        </w:rPr>
        <w:t>;</w:t>
      </w:r>
    </w:p>
    <w:p w:rsidR="005C3BF3" w:rsidRPr="00A30686" w:rsidRDefault="005C3BF3" w:rsidP="005C3BF3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proofErr w:type="spellStart"/>
      <w:r w:rsidRPr="00A30686">
        <w:rPr>
          <w:rStyle w:val="Strong"/>
          <w:b w:val="0"/>
          <w:iCs/>
          <w:sz w:val="28"/>
          <w:szCs w:val="28"/>
        </w:rPr>
        <w:t>Phòng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dục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và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Đào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hướng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dẫn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bổ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sung chi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tiết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một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dung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đối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với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các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như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sau</w:t>
      </w:r>
      <w:proofErr w:type="spellEnd"/>
      <w:r w:rsidRPr="00A30686">
        <w:rPr>
          <w:rStyle w:val="Strong"/>
          <w:b w:val="0"/>
          <w:iCs/>
          <w:sz w:val="28"/>
          <w:szCs w:val="28"/>
        </w:rPr>
        <w:t>:</w:t>
      </w:r>
    </w:p>
    <w:p w:rsidR="005C3BF3" w:rsidRPr="00A30686" w:rsidRDefault="005C3BF3" w:rsidP="00BA0FAE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iCs/>
          <w:sz w:val="28"/>
          <w:szCs w:val="28"/>
        </w:rPr>
        <w:t>I.</w:t>
      </w:r>
      <w:r w:rsidR="00362A63"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iCs/>
          <w:sz w:val="28"/>
          <w:szCs w:val="28"/>
        </w:rPr>
        <w:t>Hội</w:t>
      </w:r>
      <w:proofErr w:type="spellEnd"/>
      <w:r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iCs/>
          <w:sz w:val="28"/>
          <w:szCs w:val="28"/>
        </w:rPr>
        <w:t>thi</w:t>
      </w:r>
      <w:proofErr w:type="spellEnd"/>
      <w:r w:rsidRPr="00A30686">
        <w:rPr>
          <w:rStyle w:val="Strong"/>
          <w:iCs/>
          <w:sz w:val="28"/>
          <w:szCs w:val="28"/>
        </w:rPr>
        <w:t xml:space="preserve"> GVDG </w:t>
      </w:r>
      <w:proofErr w:type="spellStart"/>
      <w:r w:rsidRPr="00A30686">
        <w:rPr>
          <w:rStyle w:val="Strong"/>
          <w:iCs/>
          <w:sz w:val="28"/>
          <w:szCs w:val="28"/>
        </w:rPr>
        <w:t>cấp</w:t>
      </w:r>
      <w:proofErr w:type="spellEnd"/>
      <w:r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iCs/>
          <w:sz w:val="28"/>
          <w:szCs w:val="28"/>
        </w:rPr>
        <w:t>Trường</w:t>
      </w:r>
      <w:proofErr w:type="spellEnd"/>
      <w:r w:rsidRPr="00A30686">
        <w:rPr>
          <w:rStyle w:val="Strong"/>
          <w:iCs/>
          <w:sz w:val="28"/>
          <w:szCs w:val="28"/>
        </w:rPr>
        <w:t xml:space="preserve">, </w:t>
      </w:r>
      <w:proofErr w:type="spellStart"/>
      <w:r w:rsidRPr="00A30686">
        <w:rPr>
          <w:rStyle w:val="Strong"/>
          <w:iCs/>
          <w:sz w:val="28"/>
          <w:szCs w:val="28"/>
        </w:rPr>
        <w:t>cấp</w:t>
      </w:r>
      <w:proofErr w:type="spellEnd"/>
      <w:r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iCs/>
          <w:sz w:val="28"/>
          <w:szCs w:val="28"/>
        </w:rPr>
        <w:t>Huyện</w:t>
      </w:r>
      <w:proofErr w:type="spellEnd"/>
      <w:r w:rsidRPr="00A30686">
        <w:rPr>
          <w:rStyle w:val="Strong"/>
          <w:iCs/>
          <w:sz w:val="28"/>
          <w:szCs w:val="28"/>
        </w:rPr>
        <w:t>:</w:t>
      </w:r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thực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hiện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proofErr w:type="gramStart"/>
      <w:r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proofErr w:type="gram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Kế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hoạch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22/KH-PGDĐT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ngày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20/8/2018</w:t>
      </w:r>
    </w:p>
    <w:p w:rsidR="005C3BF3" w:rsidRPr="00A30686" w:rsidRDefault="005C3BF3" w:rsidP="00BA0FAE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iCs/>
          <w:sz w:val="28"/>
          <w:szCs w:val="28"/>
        </w:rPr>
        <w:t xml:space="preserve">II. </w:t>
      </w:r>
      <w:proofErr w:type="spellStart"/>
      <w:r w:rsidRPr="00A30686">
        <w:rPr>
          <w:rStyle w:val="Strong"/>
          <w:iCs/>
          <w:sz w:val="28"/>
          <w:szCs w:val="28"/>
        </w:rPr>
        <w:t>Hội</w:t>
      </w:r>
      <w:proofErr w:type="spellEnd"/>
      <w:r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iCs/>
          <w:sz w:val="28"/>
          <w:szCs w:val="28"/>
        </w:rPr>
        <w:t>thi</w:t>
      </w:r>
      <w:proofErr w:type="spellEnd"/>
      <w:r w:rsidRPr="00A30686">
        <w:rPr>
          <w:rStyle w:val="Strong"/>
          <w:iCs/>
          <w:sz w:val="28"/>
          <w:szCs w:val="28"/>
        </w:rPr>
        <w:t xml:space="preserve"> GVDG </w:t>
      </w:r>
      <w:proofErr w:type="spellStart"/>
      <w:r w:rsidRPr="00A30686">
        <w:rPr>
          <w:rStyle w:val="Strong"/>
          <w:iCs/>
          <w:sz w:val="28"/>
          <w:szCs w:val="28"/>
        </w:rPr>
        <w:t>cấp</w:t>
      </w:r>
      <w:proofErr w:type="spellEnd"/>
      <w:r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iCs/>
          <w:sz w:val="28"/>
          <w:szCs w:val="28"/>
        </w:rPr>
        <w:t>Tỉnh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: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học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="00E7319F" w:rsidRPr="00A30686">
        <w:rPr>
          <w:rStyle w:val="Strong"/>
          <w:b w:val="0"/>
          <w:iCs/>
          <w:sz w:val="28"/>
          <w:szCs w:val="28"/>
        </w:rPr>
        <w:t xml:space="preserve">2018-2019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Sở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dục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và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Đào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tạo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tổ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chức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song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song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02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253312" w:rsidRPr="00A30686">
        <w:rPr>
          <w:rStyle w:val="Strong"/>
          <w:b w:val="0"/>
          <w:iCs/>
          <w:sz w:val="28"/>
          <w:szCs w:val="28"/>
        </w:rPr>
        <w:t>;</w:t>
      </w:r>
    </w:p>
    <w:p w:rsidR="005C3BF3" w:rsidRPr="00A30686" w:rsidRDefault="00253312" w:rsidP="00253312">
      <w:pPr>
        <w:spacing w:before="120" w:after="1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     </w:t>
      </w:r>
      <w:r w:rsidR="00BA0FAE" w:rsidRPr="00A30686">
        <w:rPr>
          <w:rStyle w:val="Strong"/>
          <w:b w:val="0"/>
          <w:iCs/>
          <w:sz w:val="28"/>
          <w:szCs w:val="28"/>
        </w:rPr>
        <w:tab/>
      </w:r>
      <w:proofErr w:type="gramStart"/>
      <w:r w:rsidRPr="00A30686">
        <w:rPr>
          <w:rStyle w:val="Strong"/>
          <w:iCs/>
          <w:sz w:val="28"/>
          <w:szCs w:val="28"/>
        </w:rPr>
        <w:t>1</w:t>
      </w:r>
      <w:r w:rsidRPr="00A30686">
        <w:rPr>
          <w:rStyle w:val="Strong"/>
          <w:b w:val="0"/>
          <w:iCs/>
          <w:sz w:val="28"/>
          <w:szCs w:val="28"/>
        </w:rPr>
        <w:t>.</w:t>
      </w:r>
      <w:r w:rsidR="005C3BF3" w:rsidRPr="00A30686">
        <w:rPr>
          <w:rStyle w:val="Strong"/>
          <w:b w:val="0"/>
          <w:iCs/>
          <w:sz w:val="28"/>
          <w:szCs w:val="28"/>
        </w:rPr>
        <w:t>Hội</w:t>
      </w:r>
      <w:proofErr w:type="gramEnd"/>
      <w:r w:rsidR="005C3BF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C3BF3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5C3BF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C3BF3"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="005C3BF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C3BF3"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="005C3BF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C3BF3" w:rsidRPr="00A30686">
        <w:rPr>
          <w:rStyle w:val="Strong"/>
          <w:b w:val="0"/>
          <w:iCs/>
          <w:sz w:val="28"/>
          <w:szCs w:val="28"/>
        </w:rPr>
        <w:t>dạy</w:t>
      </w:r>
      <w:proofErr w:type="spellEnd"/>
      <w:r w:rsidR="005C3BF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C3BF3" w:rsidRPr="00A30686">
        <w:rPr>
          <w:rStyle w:val="Strong"/>
          <w:b w:val="0"/>
          <w:iCs/>
          <w:sz w:val="28"/>
          <w:szCs w:val="28"/>
        </w:rPr>
        <w:t>giỏi</w:t>
      </w:r>
      <w:proofErr w:type="spellEnd"/>
      <w:r w:rsidR="005C3BF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Tỉnh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chu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kỳ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4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tổ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chức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01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lần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(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Thực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hiện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Thông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tư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21/TT-BGDĐT)</w:t>
      </w:r>
    </w:p>
    <w:p w:rsidR="002A7B30" w:rsidRPr="00A30686" w:rsidRDefault="00253312" w:rsidP="00253312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CC54D2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Điều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kiện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: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thực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hiện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proofErr w:type="gramStart"/>
      <w:r w:rsidR="002A7B30"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proofErr w:type="gram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Điều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lệ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ban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hành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kèm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Thông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tư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21/TT-BGDĐT</w:t>
      </w:r>
      <w:r w:rsidR="00E7319F" w:rsidRPr="00A30686">
        <w:rPr>
          <w:rStyle w:val="Strong"/>
          <w:b w:val="0"/>
          <w:iCs/>
          <w:sz w:val="28"/>
          <w:szCs w:val="28"/>
        </w:rPr>
        <w:t>.</w:t>
      </w:r>
    </w:p>
    <w:p w:rsidR="002A7B30" w:rsidRPr="00A30686" w:rsidRDefault="00253312" w:rsidP="00253312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CC54D2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GVDG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7319F" w:rsidRPr="00A30686">
        <w:rPr>
          <w:rStyle w:val="Strong"/>
          <w:b w:val="0"/>
          <w:iCs/>
          <w:sz w:val="28"/>
          <w:szCs w:val="28"/>
        </w:rPr>
        <w:t>Tỉnh</w:t>
      </w:r>
      <w:proofErr w:type="spellEnd"/>
      <w:r w:rsidR="00E7319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phải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đạt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GVDG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học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2018-2019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và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học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2016-2017 </w:t>
      </w:r>
      <w:r w:rsidR="00CC54D2" w:rsidRPr="00A30686">
        <w:rPr>
          <w:rStyle w:val="Strong"/>
          <w:b w:val="0"/>
          <w:iCs/>
          <w:sz w:val="28"/>
          <w:szCs w:val="28"/>
        </w:rPr>
        <w:t>(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hoặc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019AF" w:rsidRPr="00A30686">
        <w:rPr>
          <w:rStyle w:val="Strong"/>
          <w:b w:val="0"/>
          <w:iCs/>
          <w:sz w:val="28"/>
          <w:szCs w:val="28"/>
        </w:rPr>
        <w:t>thay</w:t>
      </w:r>
      <w:proofErr w:type="spellEnd"/>
      <w:r w:rsidR="00E019AF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E019AF" w:rsidRPr="00A30686">
        <w:rPr>
          <w:rStyle w:val="Strong"/>
          <w:b w:val="0"/>
          <w:iCs/>
          <w:sz w:val="28"/>
          <w:szCs w:val="28"/>
        </w:rPr>
        <w:t>thế</w:t>
      </w:r>
      <w:proofErr w:type="spellEnd"/>
      <w:r w:rsidR="00E019AF" w:rsidRPr="00A30686">
        <w:rPr>
          <w:rStyle w:val="Strong"/>
          <w:b w:val="0"/>
          <w:iCs/>
          <w:sz w:val="28"/>
          <w:szCs w:val="28"/>
        </w:rPr>
        <w:t xml:space="preserve"> </w:t>
      </w:r>
      <w:r w:rsidR="002A7B30" w:rsidRPr="00A30686">
        <w:rPr>
          <w:rStyle w:val="Strong"/>
          <w:b w:val="0"/>
          <w:iCs/>
          <w:sz w:val="28"/>
          <w:szCs w:val="28"/>
        </w:rPr>
        <w:t xml:space="preserve">01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lần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ở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kỳ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những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học</w:t>
      </w:r>
      <w:proofErr w:type="spellEnd"/>
      <w:r w:rsidR="002A7B30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A7B30" w:rsidRPr="00A30686">
        <w:rPr>
          <w:rStyle w:val="Strong"/>
          <w:b w:val="0"/>
          <w:iCs/>
          <w:sz w:val="28"/>
          <w:szCs w:val="28"/>
        </w:rPr>
        <w:t>trước</w:t>
      </w:r>
      <w:proofErr w:type="spellEnd"/>
      <w:r w:rsidR="00CC54D2" w:rsidRPr="00A30686">
        <w:rPr>
          <w:rStyle w:val="Strong"/>
          <w:b w:val="0"/>
          <w:iCs/>
          <w:sz w:val="28"/>
          <w:szCs w:val="28"/>
        </w:rPr>
        <w:t>)</w:t>
      </w:r>
      <w:r w:rsidR="002A7B30" w:rsidRPr="00A30686">
        <w:rPr>
          <w:rStyle w:val="Strong"/>
          <w:b w:val="0"/>
          <w:iCs/>
          <w:sz w:val="28"/>
          <w:szCs w:val="28"/>
        </w:rPr>
        <w:t>.</w:t>
      </w:r>
    </w:p>
    <w:p w:rsidR="00B657C5" w:rsidRPr="00A30686" w:rsidRDefault="00253312" w:rsidP="00253312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41032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lượng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: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Không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giới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hạn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lượng</w:t>
      </w:r>
      <w:proofErr w:type="spellEnd"/>
    </w:p>
    <w:p w:rsidR="00B657C5" w:rsidRPr="00A30686" w:rsidRDefault="00253312" w:rsidP="00253312">
      <w:pPr>
        <w:spacing w:before="120" w:after="1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      </w:t>
      </w:r>
      <w:r w:rsidR="00BA0FAE" w:rsidRPr="00A30686">
        <w:rPr>
          <w:rStyle w:val="Strong"/>
          <w:b w:val="0"/>
          <w:iCs/>
          <w:sz w:val="28"/>
          <w:szCs w:val="28"/>
        </w:rPr>
        <w:tab/>
      </w:r>
      <w:proofErr w:type="gramStart"/>
      <w:r w:rsidRPr="00A30686">
        <w:rPr>
          <w:rStyle w:val="Strong"/>
          <w:iCs/>
          <w:sz w:val="28"/>
          <w:szCs w:val="28"/>
        </w:rPr>
        <w:t>2</w:t>
      </w:r>
      <w:r w:rsidRPr="00A30686">
        <w:rPr>
          <w:rStyle w:val="Strong"/>
          <w:b w:val="0"/>
          <w:iCs/>
          <w:sz w:val="28"/>
          <w:szCs w:val="28"/>
        </w:rPr>
        <w:t>.</w:t>
      </w:r>
      <w:r w:rsidR="00B657C5" w:rsidRPr="00A30686">
        <w:rPr>
          <w:rStyle w:val="Strong"/>
          <w:b w:val="0"/>
          <w:iCs/>
          <w:sz w:val="28"/>
          <w:szCs w:val="28"/>
        </w:rPr>
        <w:t>Hội</w:t>
      </w:r>
      <w:proofErr w:type="gram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dạy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giỏi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B657C5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b w:val="0"/>
          <w:iCs/>
          <w:sz w:val="28"/>
          <w:szCs w:val="28"/>
        </w:rPr>
        <w:t>Tỉ</w:t>
      </w:r>
      <w:r w:rsidR="00E7319F" w:rsidRPr="00A30686">
        <w:rPr>
          <w:rStyle w:val="Strong"/>
          <w:b w:val="0"/>
          <w:iCs/>
          <w:sz w:val="28"/>
          <w:szCs w:val="28"/>
        </w:rPr>
        <w:t>nh</w:t>
      </w:r>
      <w:proofErr w:type="spellEnd"/>
      <w:r w:rsidR="00790537" w:rsidRPr="00A30686">
        <w:rPr>
          <w:sz w:val="28"/>
          <w:szCs w:val="28"/>
        </w:rPr>
        <w:t xml:space="preserve"> </w:t>
      </w:r>
      <w:proofErr w:type="spellStart"/>
      <w:r w:rsidR="00790537" w:rsidRPr="00A30686">
        <w:rPr>
          <w:sz w:val="28"/>
          <w:szCs w:val="28"/>
        </w:rPr>
        <w:t>giải</w:t>
      </w:r>
      <w:proofErr w:type="spellEnd"/>
      <w:r w:rsidR="00790537" w:rsidRPr="00A30686">
        <w:rPr>
          <w:sz w:val="28"/>
          <w:szCs w:val="28"/>
        </w:rPr>
        <w:t xml:space="preserve"> </w:t>
      </w:r>
      <w:proofErr w:type="spellStart"/>
      <w:r w:rsidR="00790537" w:rsidRPr="00A30686">
        <w:rPr>
          <w:sz w:val="28"/>
          <w:szCs w:val="28"/>
        </w:rPr>
        <w:t>thưởng</w:t>
      </w:r>
      <w:proofErr w:type="spellEnd"/>
      <w:r w:rsidR="00790537" w:rsidRPr="00A30686">
        <w:rPr>
          <w:sz w:val="28"/>
          <w:szCs w:val="28"/>
        </w:rPr>
        <w:t xml:space="preserve"> </w:t>
      </w:r>
      <w:proofErr w:type="spellStart"/>
      <w:r w:rsidR="00790537" w:rsidRPr="00A30686">
        <w:rPr>
          <w:sz w:val="28"/>
          <w:szCs w:val="28"/>
        </w:rPr>
        <w:t>Võ</w:t>
      </w:r>
      <w:proofErr w:type="spellEnd"/>
      <w:r w:rsidR="00790537" w:rsidRPr="00A30686">
        <w:rPr>
          <w:sz w:val="28"/>
          <w:szCs w:val="28"/>
        </w:rPr>
        <w:t xml:space="preserve"> Minh </w:t>
      </w:r>
      <w:proofErr w:type="spellStart"/>
      <w:r w:rsidR="00790537" w:rsidRPr="00A30686">
        <w:rPr>
          <w:sz w:val="28"/>
          <w:szCs w:val="28"/>
        </w:rPr>
        <w:t>Đức</w:t>
      </w:r>
      <w:proofErr w:type="spellEnd"/>
      <w:r w:rsidR="00790537" w:rsidRPr="00A30686">
        <w:rPr>
          <w:sz w:val="28"/>
          <w:szCs w:val="28"/>
        </w:rPr>
        <w:t xml:space="preserve"> </w:t>
      </w:r>
      <w:proofErr w:type="spellStart"/>
      <w:r w:rsidR="00790537" w:rsidRPr="00A30686">
        <w:rPr>
          <w:sz w:val="28"/>
          <w:szCs w:val="28"/>
        </w:rPr>
        <w:t>cấp</w:t>
      </w:r>
      <w:proofErr w:type="spellEnd"/>
      <w:r w:rsidR="00790537" w:rsidRPr="00A30686">
        <w:rPr>
          <w:sz w:val="28"/>
          <w:szCs w:val="28"/>
        </w:rPr>
        <w:t xml:space="preserve"> THCS-THPT </w:t>
      </w:r>
      <w:proofErr w:type="spellStart"/>
      <w:r w:rsidR="00790537" w:rsidRPr="00A30686">
        <w:rPr>
          <w:sz w:val="28"/>
          <w:szCs w:val="28"/>
        </w:rPr>
        <w:t>lần</w:t>
      </w:r>
      <w:proofErr w:type="spellEnd"/>
      <w:r w:rsidR="00790537" w:rsidRPr="00A30686">
        <w:rPr>
          <w:sz w:val="28"/>
          <w:szCs w:val="28"/>
        </w:rPr>
        <w:t xml:space="preserve"> </w:t>
      </w:r>
      <w:proofErr w:type="spellStart"/>
      <w:r w:rsidR="00790537" w:rsidRPr="00A30686">
        <w:rPr>
          <w:sz w:val="28"/>
          <w:szCs w:val="28"/>
        </w:rPr>
        <w:t>thứ</w:t>
      </w:r>
      <w:proofErr w:type="spellEnd"/>
      <w:r w:rsidR="00790537" w:rsidRPr="00A30686">
        <w:rPr>
          <w:sz w:val="28"/>
          <w:szCs w:val="28"/>
        </w:rPr>
        <w:t xml:space="preserve"> XI </w:t>
      </w:r>
      <w:proofErr w:type="spellStart"/>
      <w:r w:rsidR="00790537" w:rsidRPr="00A30686">
        <w:rPr>
          <w:sz w:val="28"/>
          <w:szCs w:val="28"/>
        </w:rPr>
        <w:t>năm</w:t>
      </w:r>
      <w:proofErr w:type="spellEnd"/>
      <w:r w:rsidR="00790537" w:rsidRPr="00A30686">
        <w:rPr>
          <w:sz w:val="28"/>
          <w:szCs w:val="28"/>
        </w:rPr>
        <w:t xml:space="preserve"> </w:t>
      </w:r>
      <w:proofErr w:type="spellStart"/>
      <w:r w:rsidR="00790537" w:rsidRPr="00A30686">
        <w:rPr>
          <w:sz w:val="28"/>
          <w:szCs w:val="28"/>
        </w:rPr>
        <w:t>học</w:t>
      </w:r>
      <w:proofErr w:type="spellEnd"/>
      <w:r w:rsidR="00790537" w:rsidRPr="00A30686">
        <w:rPr>
          <w:sz w:val="28"/>
          <w:szCs w:val="28"/>
        </w:rPr>
        <w:t xml:space="preserve"> 2018-2019</w:t>
      </w:r>
    </w:p>
    <w:p w:rsidR="00790537" w:rsidRPr="00A30686" w:rsidRDefault="00253312" w:rsidP="00253312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41032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Điều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kiện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: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thực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hiện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proofErr w:type="gramStart"/>
      <w:r w:rsidR="00790537"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proofErr w:type="gram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Điều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lệ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ban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hành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kèm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Thông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tư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21/TT-BGDĐT.</w:t>
      </w:r>
    </w:p>
    <w:p w:rsidR="00790537" w:rsidRPr="00A30686" w:rsidRDefault="00253312" w:rsidP="00253312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41032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GVDG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Tỉnh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chỉ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cần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đạt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GVDG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họ</w:t>
      </w:r>
      <w:r w:rsidR="00432ED1" w:rsidRPr="00A30686">
        <w:rPr>
          <w:rStyle w:val="Strong"/>
          <w:b w:val="0"/>
          <w:iCs/>
          <w:sz w:val="28"/>
          <w:szCs w:val="28"/>
        </w:rPr>
        <w:t>c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2018-2019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và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chưa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đạt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giải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I, II, III GVDG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giải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Võ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Minh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Đức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những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học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trước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>.</w:t>
      </w:r>
    </w:p>
    <w:p w:rsidR="00F31236" w:rsidRPr="00A30686" w:rsidRDefault="00253312" w:rsidP="00F31236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lastRenderedPageBreak/>
        <w:t>-</w:t>
      </w:r>
      <w:r w:rsidR="00F3123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790537" w:rsidRPr="00A30686">
        <w:rPr>
          <w:rStyle w:val="Strong"/>
          <w:b w:val="0"/>
          <w:iCs/>
          <w:sz w:val="28"/>
          <w:szCs w:val="28"/>
        </w:rPr>
        <w:t>lượng</w:t>
      </w:r>
      <w:proofErr w:type="spellEnd"/>
      <w:r w:rsidR="0079053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: </w:t>
      </w:r>
    </w:p>
    <w:p w:rsidR="00F31236" w:rsidRPr="00A30686" w:rsidRDefault="00F31236" w:rsidP="00F31236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+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Trường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THCS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Nguyễn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Bỉnh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Khiêm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, THPT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Thanh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Tuyền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chọn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02 GV</w:t>
      </w:r>
      <w:r w:rsidR="00253312" w:rsidRPr="00A30686">
        <w:rPr>
          <w:rStyle w:val="Strong"/>
          <w:b w:val="0"/>
          <w:iCs/>
          <w:sz w:val="28"/>
          <w:szCs w:val="28"/>
        </w:rPr>
        <w:t>/</w:t>
      </w:r>
      <w:proofErr w:type="spellStart"/>
      <w:r w:rsidR="00253312" w:rsidRPr="00A30686">
        <w:rPr>
          <w:rStyle w:val="Strong"/>
          <w:b w:val="0"/>
          <w:iCs/>
          <w:sz w:val="28"/>
          <w:szCs w:val="28"/>
        </w:rPr>
        <w:t>đơn</w:t>
      </w:r>
      <w:proofErr w:type="spellEnd"/>
      <w:r w:rsidR="00253312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53312" w:rsidRPr="00A30686">
        <w:rPr>
          <w:rStyle w:val="Strong"/>
          <w:b w:val="0"/>
          <w:iCs/>
          <w:sz w:val="28"/>
          <w:szCs w:val="28"/>
        </w:rPr>
        <w:t>vị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đủ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điều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kiện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432ED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32ED1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253312" w:rsidRPr="00A30686">
        <w:rPr>
          <w:rStyle w:val="Strong"/>
          <w:b w:val="0"/>
          <w:iCs/>
          <w:sz w:val="28"/>
          <w:szCs w:val="28"/>
        </w:rPr>
        <w:t>.</w:t>
      </w:r>
    </w:p>
    <w:p w:rsidR="00432ED1" w:rsidRPr="00A30686" w:rsidRDefault="00F31236" w:rsidP="00F31236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+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Các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trường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còn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lại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chọn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01 GV</w:t>
      </w:r>
      <w:r w:rsidR="00253312" w:rsidRPr="00A30686">
        <w:rPr>
          <w:rStyle w:val="Strong"/>
          <w:b w:val="0"/>
          <w:iCs/>
          <w:sz w:val="28"/>
          <w:szCs w:val="28"/>
        </w:rPr>
        <w:t>/</w:t>
      </w:r>
      <w:proofErr w:type="spellStart"/>
      <w:r w:rsidR="00253312" w:rsidRPr="00A30686">
        <w:rPr>
          <w:rStyle w:val="Strong"/>
          <w:b w:val="0"/>
          <w:iCs/>
          <w:sz w:val="28"/>
          <w:szCs w:val="28"/>
        </w:rPr>
        <w:t>đơn</w:t>
      </w:r>
      <w:proofErr w:type="spellEnd"/>
      <w:r w:rsidR="00253312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253312" w:rsidRPr="00A30686">
        <w:rPr>
          <w:rStyle w:val="Strong"/>
          <w:b w:val="0"/>
          <w:iCs/>
          <w:sz w:val="28"/>
          <w:szCs w:val="28"/>
        </w:rPr>
        <w:t>vị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đủ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điều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kiện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68654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68654B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253312" w:rsidRPr="00A30686">
        <w:rPr>
          <w:rStyle w:val="Strong"/>
          <w:b w:val="0"/>
          <w:iCs/>
          <w:sz w:val="28"/>
          <w:szCs w:val="28"/>
        </w:rPr>
        <w:t>.</w:t>
      </w:r>
    </w:p>
    <w:p w:rsidR="007878D3" w:rsidRPr="00A30686" w:rsidRDefault="00F31236" w:rsidP="0069717D">
      <w:pPr>
        <w:spacing w:before="120" w:after="120"/>
        <w:jc w:val="both"/>
        <w:rPr>
          <w:rStyle w:val="Strong"/>
          <w:iCs/>
          <w:sz w:val="28"/>
          <w:szCs w:val="28"/>
        </w:rPr>
      </w:pPr>
      <w:r w:rsidRPr="00A30686">
        <w:rPr>
          <w:rStyle w:val="Strong"/>
          <w:iCs/>
          <w:sz w:val="28"/>
          <w:szCs w:val="28"/>
        </w:rPr>
        <w:tab/>
      </w:r>
      <w:r w:rsidR="00B657C5" w:rsidRPr="00A30686">
        <w:rPr>
          <w:rStyle w:val="Strong"/>
          <w:iCs/>
          <w:sz w:val="28"/>
          <w:szCs w:val="28"/>
        </w:rPr>
        <w:t xml:space="preserve">III. </w:t>
      </w:r>
      <w:proofErr w:type="spellStart"/>
      <w:r w:rsidR="00B657C5" w:rsidRPr="00A30686">
        <w:rPr>
          <w:rStyle w:val="Strong"/>
          <w:iCs/>
          <w:sz w:val="28"/>
          <w:szCs w:val="28"/>
        </w:rPr>
        <w:t>Một</w:t>
      </w:r>
      <w:proofErr w:type="spellEnd"/>
      <w:r w:rsidR="00B657C5"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iCs/>
          <w:sz w:val="28"/>
          <w:szCs w:val="28"/>
        </w:rPr>
        <w:t>số</w:t>
      </w:r>
      <w:proofErr w:type="spellEnd"/>
      <w:r w:rsidR="00B657C5"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iCs/>
          <w:sz w:val="28"/>
          <w:szCs w:val="28"/>
        </w:rPr>
        <w:t>yêu</w:t>
      </w:r>
      <w:proofErr w:type="spellEnd"/>
      <w:r w:rsidR="00B657C5"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iCs/>
          <w:sz w:val="28"/>
          <w:szCs w:val="28"/>
        </w:rPr>
        <w:t>cầu</w:t>
      </w:r>
      <w:proofErr w:type="spellEnd"/>
      <w:r w:rsidR="00B657C5" w:rsidRPr="00A30686">
        <w:rPr>
          <w:rStyle w:val="Strong"/>
          <w:iCs/>
          <w:sz w:val="28"/>
          <w:szCs w:val="28"/>
        </w:rPr>
        <w:t xml:space="preserve"> </w:t>
      </w:r>
      <w:proofErr w:type="spellStart"/>
      <w:r w:rsidR="00B657C5" w:rsidRPr="00A30686">
        <w:rPr>
          <w:rStyle w:val="Strong"/>
          <w:iCs/>
          <w:sz w:val="28"/>
          <w:szCs w:val="28"/>
        </w:rPr>
        <w:t>lưu</w:t>
      </w:r>
      <w:proofErr w:type="spellEnd"/>
      <w:r w:rsidR="00B657C5" w:rsidRPr="00A30686">
        <w:rPr>
          <w:rStyle w:val="Strong"/>
          <w:iCs/>
          <w:sz w:val="28"/>
          <w:szCs w:val="28"/>
        </w:rPr>
        <w:t xml:space="preserve"> ý</w:t>
      </w:r>
    </w:p>
    <w:p w:rsidR="00DB62CC" w:rsidRPr="00A30686" w:rsidRDefault="00DB62CC" w:rsidP="00DB62CC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61017B" w:rsidRPr="00A30686">
        <w:rPr>
          <w:rStyle w:val="Strong"/>
          <w:b w:val="0"/>
          <w:iCs/>
          <w:sz w:val="28"/>
          <w:szCs w:val="28"/>
        </w:rPr>
        <w:t xml:space="preserve"> </w:t>
      </w:r>
      <w:r w:rsidRPr="00A30686">
        <w:rPr>
          <w:rStyle w:val="Strong"/>
          <w:b w:val="0"/>
          <w:iCs/>
          <w:sz w:val="28"/>
          <w:szCs w:val="28"/>
        </w:rPr>
        <w:t xml:space="preserve">Ở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="00FE483C" w:rsidRPr="00A30686">
        <w:rPr>
          <w:rStyle w:val="Strong"/>
          <w:b w:val="0"/>
          <w:iCs/>
          <w:sz w:val="28"/>
          <w:szCs w:val="28"/>
        </w:rPr>
        <w:t xml:space="preserve">GVDG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,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Phòng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GDĐT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chỉ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tổ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chức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01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hình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thức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Thông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Tư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21/TT-BGDĐT </w:t>
      </w:r>
      <w:proofErr w:type="gramStart"/>
      <w:r w:rsidRPr="00A30686">
        <w:rPr>
          <w:rStyle w:val="Strong"/>
          <w:b w:val="0"/>
          <w:iCs/>
          <w:sz w:val="28"/>
          <w:szCs w:val="28"/>
        </w:rPr>
        <w:t xml:space="preserve">( </w:t>
      </w:r>
      <w:r w:rsidR="00410327" w:rsidRPr="00A30686">
        <w:rPr>
          <w:rStyle w:val="Strong"/>
          <w:b w:val="0"/>
          <w:iCs/>
          <w:sz w:val="28"/>
          <w:szCs w:val="28"/>
        </w:rPr>
        <w:t>0</w:t>
      </w:r>
      <w:r w:rsidRPr="00A30686">
        <w:rPr>
          <w:rStyle w:val="Strong"/>
          <w:b w:val="0"/>
          <w:iCs/>
          <w:sz w:val="28"/>
          <w:szCs w:val="28"/>
        </w:rPr>
        <w:t>2</w:t>
      </w:r>
      <w:proofErr w:type="gram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năm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tổ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chức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01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lần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>).</w:t>
      </w:r>
    </w:p>
    <w:p w:rsidR="00DB62CC" w:rsidRPr="00A30686" w:rsidRDefault="00184F7A" w:rsidP="00DB62CC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>-</w:t>
      </w:r>
      <w:r w:rsidR="0061017B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</w:t>
      </w:r>
      <w:r w:rsidR="00DB62CC" w:rsidRPr="00A30686">
        <w:rPr>
          <w:rStyle w:val="Strong"/>
          <w:b w:val="0"/>
          <w:iCs/>
          <w:sz w:val="28"/>
          <w:szCs w:val="28"/>
        </w:rPr>
        <w:t>ăn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cứ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vào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kết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quả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,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các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đơn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vị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tuyển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DB62CC" w:rsidRPr="00A30686">
        <w:rPr>
          <w:rStyle w:val="Strong"/>
          <w:b w:val="0"/>
          <w:iCs/>
          <w:sz w:val="28"/>
          <w:szCs w:val="28"/>
        </w:rPr>
        <w:t>chọn</w:t>
      </w:r>
      <w:proofErr w:type="spellEnd"/>
      <w:r w:rsidR="00DB62C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để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410327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410327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Tỉnh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dung</w:t>
      </w:r>
      <w:r w:rsidR="008A34EE" w:rsidRPr="00A30686">
        <w:rPr>
          <w:rStyle w:val="Strong"/>
          <w:b w:val="0"/>
          <w:iCs/>
          <w:sz w:val="28"/>
          <w:szCs w:val="28"/>
        </w:rPr>
        <w:t xml:space="preserve">,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số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proofErr w:type="gramStart"/>
      <w:r w:rsidR="008A34EE" w:rsidRPr="00A30686">
        <w:rPr>
          <w:rStyle w:val="Strong"/>
          <w:b w:val="0"/>
          <w:iCs/>
          <w:sz w:val="28"/>
          <w:szCs w:val="28"/>
        </w:rPr>
        <w:t>lượng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quy</w:t>
      </w:r>
      <w:proofErr w:type="spellEnd"/>
      <w:proofErr w:type="gram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định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trên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>.</w:t>
      </w:r>
    </w:p>
    <w:p w:rsidR="00F31236" w:rsidRPr="00A30686" w:rsidRDefault="00184F7A" w:rsidP="00DB62CC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iCs/>
          <w:sz w:val="28"/>
          <w:szCs w:val="28"/>
        </w:rPr>
        <w:t xml:space="preserve">-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Các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đơn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vị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sau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khi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tổ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chức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r w:rsidR="00FE483C" w:rsidRPr="00A30686">
        <w:rPr>
          <w:rStyle w:val="Strong"/>
          <w:b w:val="0"/>
          <w:iCs/>
          <w:sz w:val="28"/>
          <w:szCs w:val="28"/>
        </w:rPr>
        <w:t xml:space="preserve">GVDG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trường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,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tiến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hành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tổng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kết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và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thực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hiện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báo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cáo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công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tác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tổ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chức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về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Phòng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dục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và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Đào</w:t>
      </w:r>
      <w:proofErr w:type="spellEnd"/>
      <w:r w:rsidR="008A34EE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8A34EE" w:rsidRPr="00A30686">
        <w:rPr>
          <w:rStyle w:val="Strong"/>
          <w:b w:val="0"/>
          <w:iCs/>
          <w:sz w:val="28"/>
          <w:szCs w:val="28"/>
        </w:rPr>
        <w:t>tạo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cùng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với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danh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sách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GVDG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theo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mẫu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đính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kèm</w:t>
      </w:r>
      <w:proofErr w:type="spellEnd"/>
      <w:r w:rsidRPr="00A30686">
        <w:rPr>
          <w:rStyle w:val="Strong"/>
          <w:b w:val="0"/>
          <w:iCs/>
          <w:sz w:val="28"/>
          <w:szCs w:val="28"/>
        </w:rPr>
        <w:t>.</w:t>
      </w:r>
    </w:p>
    <w:p w:rsidR="00F31236" w:rsidRPr="00A30686" w:rsidRDefault="00F31236" w:rsidP="00DB62CC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="005A2561" w:rsidRPr="00A30686">
        <w:rPr>
          <w:rStyle w:val="Strong"/>
          <w:b w:val="0"/>
          <w:iCs/>
          <w:sz w:val="28"/>
          <w:szCs w:val="28"/>
        </w:rPr>
        <w:t xml:space="preserve">+ 01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b</w:t>
      </w:r>
      <w:r w:rsidR="00B174D6" w:rsidRPr="00A30686">
        <w:rPr>
          <w:rStyle w:val="Strong"/>
          <w:b w:val="0"/>
          <w:iCs/>
          <w:sz w:val="28"/>
          <w:szCs w:val="28"/>
        </w:rPr>
        <w:t>iểu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mẫu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r w:rsidR="00B174D6" w:rsidRPr="00A30686">
        <w:rPr>
          <w:rStyle w:val="Strong"/>
          <w:b w:val="0"/>
          <w:iCs/>
          <w:sz w:val="28"/>
          <w:szCs w:val="28"/>
        </w:rPr>
        <w:t xml:space="preserve">GVDG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</w:p>
    <w:p w:rsidR="005A2561" w:rsidRPr="00A30686" w:rsidRDefault="00FE483C" w:rsidP="00DB62CC">
      <w:pPr>
        <w:spacing w:before="120" w:after="120"/>
        <w:ind w:firstLine="720"/>
        <w:jc w:val="both"/>
        <w:rPr>
          <w:rStyle w:val="Strong"/>
          <w:b w:val="0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="005A2561" w:rsidRPr="00A30686">
        <w:rPr>
          <w:rStyle w:val="Strong"/>
          <w:b w:val="0"/>
          <w:iCs/>
          <w:sz w:val="28"/>
          <w:szCs w:val="28"/>
        </w:rPr>
        <w:t xml:space="preserve"> + 01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biểu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mẫu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r w:rsidR="00B174D6" w:rsidRPr="00A30686">
        <w:rPr>
          <w:rStyle w:val="Strong"/>
          <w:b w:val="0"/>
          <w:iCs/>
          <w:sz w:val="28"/>
          <w:szCs w:val="28"/>
        </w:rPr>
        <w:t xml:space="preserve">GVDG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5A2561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5A2561" w:rsidRPr="00A30686">
        <w:rPr>
          <w:rStyle w:val="Strong"/>
          <w:b w:val="0"/>
          <w:iCs/>
          <w:sz w:val="28"/>
          <w:szCs w:val="28"/>
        </w:rPr>
        <w:t>Tỉnh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gramStart"/>
      <w:r w:rsidR="00362883" w:rsidRPr="00A30686">
        <w:rPr>
          <w:rStyle w:val="Strong"/>
          <w:b w:val="0"/>
          <w:iCs/>
          <w:sz w:val="28"/>
          <w:szCs w:val="28"/>
        </w:rPr>
        <w:t xml:space="preserve">(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đề</w:t>
      </w:r>
      <w:proofErr w:type="spellEnd"/>
      <w:proofErr w:type="gram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nghị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không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chỉnh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sửa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cấu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62883" w:rsidRPr="00A30686">
        <w:rPr>
          <w:rStyle w:val="Strong"/>
          <w:b w:val="0"/>
          <w:iCs/>
          <w:sz w:val="28"/>
          <w:szCs w:val="28"/>
        </w:rPr>
        <w:t>trúc</w:t>
      </w:r>
      <w:proofErr w:type="spellEnd"/>
      <w:r w:rsidR="00362883" w:rsidRPr="00A30686">
        <w:rPr>
          <w:rStyle w:val="Strong"/>
          <w:b w:val="0"/>
          <w:iCs/>
          <w:sz w:val="28"/>
          <w:szCs w:val="28"/>
        </w:rPr>
        <w:t xml:space="preserve"> file Excel)</w:t>
      </w:r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Mẫu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nà</w:t>
      </w:r>
      <w:r w:rsidR="00327A26" w:rsidRPr="00A30686">
        <w:rPr>
          <w:rStyle w:val="Strong"/>
          <w:b w:val="0"/>
          <w:iCs/>
          <w:sz w:val="28"/>
          <w:szCs w:val="28"/>
        </w:rPr>
        <w:t>y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chỉ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sau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khi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có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kết</w:t>
      </w:r>
      <w:proofErr w:type="spellEnd"/>
      <w:r w:rsidR="00327A26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327A26" w:rsidRPr="00A30686">
        <w:rPr>
          <w:rStyle w:val="Strong"/>
          <w:b w:val="0"/>
          <w:iCs/>
          <w:sz w:val="28"/>
          <w:szCs w:val="28"/>
        </w:rPr>
        <w:t>quả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</w:p>
    <w:p w:rsidR="00C14221" w:rsidRPr="00A30686" w:rsidRDefault="00C14221" w:rsidP="00DB62CC">
      <w:pPr>
        <w:spacing w:before="120" w:after="120"/>
        <w:ind w:firstLine="720"/>
        <w:jc w:val="both"/>
        <w:rPr>
          <w:rStyle w:val="Strong"/>
          <w:iCs/>
          <w:sz w:val="28"/>
          <w:szCs w:val="28"/>
        </w:rPr>
      </w:pPr>
      <w:r w:rsidRPr="00A30686">
        <w:rPr>
          <w:rStyle w:val="Strong"/>
          <w:b w:val="0"/>
          <w:iCs/>
          <w:sz w:val="28"/>
          <w:szCs w:val="28"/>
        </w:rPr>
        <w:t xml:space="preserve">- Do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thời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gian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có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hạn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,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yêu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cầu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các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đơn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vị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thực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hiện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đăng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ký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danh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sách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giáo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viên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proofErr w:type="gramStart"/>
      <w:r w:rsidRPr="00A30686">
        <w:rPr>
          <w:rStyle w:val="Strong"/>
          <w:b w:val="0"/>
          <w:iCs/>
          <w:sz w:val="28"/>
          <w:szCs w:val="28"/>
        </w:rPr>
        <w:t>dự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="00FE483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FE483C" w:rsidRPr="00A30686">
        <w:rPr>
          <w:rStyle w:val="Strong"/>
          <w:b w:val="0"/>
          <w:iCs/>
          <w:sz w:val="28"/>
          <w:szCs w:val="28"/>
        </w:rPr>
        <w:t>hội</w:t>
      </w:r>
      <w:proofErr w:type="spellEnd"/>
      <w:proofErr w:type="gramEnd"/>
      <w:r w:rsidR="00FE483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="00FE483C" w:rsidRPr="00A30686">
        <w:rPr>
          <w:rStyle w:val="Strong"/>
          <w:b w:val="0"/>
          <w:iCs/>
          <w:sz w:val="28"/>
          <w:szCs w:val="28"/>
        </w:rPr>
        <w:t xml:space="preserve">GVDG </w:t>
      </w:r>
      <w:proofErr w:type="spellStart"/>
      <w:r w:rsidR="00FE483C" w:rsidRPr="00A30686">
        <w:rPr>
          <w:rStyle w:val="Strong"/>
          <w:b w:val="0"/>
          <w:iCs/>
          <w:sz w:val="28"/>
          <w:szCs w:val="28"/>
        </w:rPr>
        <w:t>cấp</w:t>
      </w:r>
      <w:proofErr w:type="spellEnd"/>
      <w:r w:rsidR="00FE483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="00FE483C" w:rsidRPr="00A30686">
        <w:rPr>
          <w:rStyle w:val="Strong"/>
          <w:b w:val="0"/>
          <w:iCs/>
          <w:sz w:val="28"/>
          <w:szCs w:val="28"/>
        </w:rPr>
        <w:t>huyện</w:t>
      </w:r>
      <w:proofErr w:type="spellEnd"/>
      <w:r w:rsidR="00FE483C"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đảm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bảo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đúng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thời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gian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trước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proofErr w:type="spellStart"/>
      <w:r w:rsidRPr="00A30686">
        <w:rPr>
          <w:rStyle w:val="Strong"/>
          <w:b w:val="0"/>
          <w:iCs/>
          <w:sz w:val="28"/>
          <w:szCs w:val="28"/>
        </w:rPr>
        <w:t>ngày</w:t>
      </w:r>
      <w:proofErr w:type="spellEnd"/>
      <w:r w:rsidRPr="00A30686">
        <w:rPr>
          <w:rStyle w:val="Strong"/>
          <w:b w:val="0"/>
          <w:iCs/>
          <w:sz w:val="28"/>
          <w:szCs w:val="28"/>
        </w:rPr>
        <w:t xml:space="preserve"> </w:t>
      </w:r>
      <w:r w:rsidRPr="00A30686">
        <w:rPr>
          <w:rStyle w:val="Strong"/>
          <w:iCs/>
          <w:sz w:val="28"/>
          <w:szCs w:val="28"/>
        </w:rPr>
        <w:t>01/10/2018</w:t>
      </w:r>
    </w:p>
    <w:p w:rsidR="007B32BA" w:rsidRPr="00D26F7D" w:rsidRDefault="007B32BA" w:rsidP="00540602">
      <w:pPr>
        <w:pStyle w:val="Heading2"/>
        <w:spacing w:before="120" w:after="120"/>
        <w:jc w:val="both"/>
        <w:rPr>
          <w:rStyle w:val="Strong"/>
          <w:b w:val="0"/>
          <w:iCs/>
          <w:sz w:val="26"/>
          <w:szCs w:val="26"/>
        </w:rPr>
      </w:pPr>
      <w:r w:rsidRPr="00A30686">
        <w:rPr>
          <w:rStyle w:val="Strong"/>
          <w:b w:val="0"/>
          <w:iCs/>
        </w:rPr>
        <w:t>  </w:t>
      </w:r>
      <w:r w:rsidR="00F85120" w:rsidRPr="00A30686">
        <w:rPr>
          <w:rStyle w:val="Strong"/>
          <w:b w:val="0"/>
          <w:iCs/>
        </w:rPr>
        <w:tab/>
      </w:r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Phòng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giáo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dục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và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đào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tạo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yêu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cầu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các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đơn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vị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thực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hiện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tốt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các</w:t>
      </w:r>
      <w:proofErr w:type="spellEnd"/>
      <w:r w:rsidR="00204CE4" w:rsidRPr="00A30686">
        <w:rPr>
          <w:rStyle w:val="Strong"/>
          <w:b w:val="0"/>
          <w:iCs/>
        </w:rPr>
        <w:t xml:space="preserve"> </w:t>
      </w:r>
      <w:proofErr w:type="spellStart"/>
      <w:r w:rsidR="00204CE4" w:rsidRPr="00A30686">
        <w:rPr>
          <w:rStyle w:val="Strong"/>
          <w:b w:val="0"/>
          <w:iCs/>
        </w:rPr>
        <w:t>nội</w:t>
      </w:r>
      <w:proofErr w:type="spellEnd"/>
      <w:r w:rsidR="00204CE4" w:rsidRPr="00A30686">
        <w:rPr>
          <w:rStyle w:val="Strong"/>
          <w:b w:val="0"/>
          <w:iCs/>
        </w:rPr>
        <w:t xml:space="preserve"> dung </w:t>
      </w:r>
      <w:proofErr w:type="spellStart"/>
      <w:r w:rsidR="00204CE4" w:rsidRPr="00A30686">
        <w:rPr>
          <w:rStyle w:val="Strong"/>
          <w:b w:val="0"/>
          <w:iCs/>
        </w:rPr>
        <w:t>hướng</w:t>
      </w:r>
      <w:proofErr w:type="spellEnd"/>
      <w:r w:rsidR="00204CE4">
        <w:rPr>
          <w:rStyle w:val="Strong"/>
          <w:b w:val="0"/>
          <w:iCs/>
          <w:sz w:val="26"/>
          <w:szCs w:val="26"/>
        </w:rPr>
        <w:t xml:space="preserve"> </w:t>
      </w:r>
      <w:proofErr w:type="spellStart"/>
      <w:r w:rsidR="00204CE4">
        <w:rPr>
          <w:rStyle w:val="Strong"/>
          <w:b w:val="0"/>
          <w:iCs/>
          <w:sz w:val="26"/>
          <w:szCs w:val="26"/>
        </w:rPr>
        <w:t>dẫn</w:t>
      </w:r>
      <w:proofErr w:type="spellEnd"/>
      <w:r w:rsidR="00204CE4">
        <w:rPr>
          <w:rStyle w:val="Strong"/>
          <w:b w:val="0"/>
          <w:iCs/>
          <w:sz w:val="26"/>
          <w:szCs w:val="26"/>
        </w:rPr>
        <w:t xml:space="preserve"> </w:t>
      </w:r>
      <w:proofErr w:type="spellStart"/>
      <w:r w:rsidR="00204CE4">
        <w:rPr>
          <w:rStyle w:val="Strong"/>
          <w:b w:val="0"/>
          <w:iCs/>
          <w:sz w:val="26"/>
          <w:szCs w:val="26"/>
        </w:rPr>
        <w:t>trên</w:t>
      </w:r>
      <w:proofErr w:type="spellEnd"/>
      <w:proofErr w:type="gramStart"/>
      <w:r w:rsidRPr="00D26F7D">
        <w:rPr>
          <w:rStyle w:val="Strong"/>
          <w:b w:val="0"/>
          <w:iCs/>
          <w:sz w:val="26"/>
          <w:szCs w:val="26"/>
        </w:rPr>
        <w:t>.</w:t>
      </w:r>
      <w:r w:rsidR="00117846" w:rsidRPr="00D26F7D">
        <w:rPr>
          <w:rStyle w:val="Strong"/>
          <w:b w:val="0"/>
          <w:iCs/>
          <w:sz w:val="26"/>
          <w:szCs w:val="26"/>
        </w:rPr>
        <w:t>/</w:t>
      </w:r>
      <w:proofErr w:type="gramEnd"/>
      <w:r w:rsidR="00117846" w:rsidRPr="00D26F7D">
        <w:rPr>
          <w:rStyle w:val="Strong"/>
          <w:b w:val="0"/>
          <w:iCs/>
          <w:sz w:val="26"/>
          <w:szCs w:val="26"/>
        </w:rPr>
        <w:t>.</w:t>
      </w:r>
    </w:p>
    <w:p w:rsidR="00E22A04" w:rsidRPr="00206D9A" w:rsidRDefault="007B32BA" w:rsidP="002E7348">
      <w:pPr>
        <w:pStyle w:val="Heading2"/>
        <w:jc w:val="both"/>
        <w:rPr>
          <w:rStyle w:val="Strong"/>
          <w:b w:val="0"/>
          <w:i/>
          <w:iCs/>
          <w:sz w:val="24"/>
        </w:rPr>
      </w:pPr>
      <w:r w:rsidRPr="00206D9A">
        <w:rPr>
          <w:rStyle w:val="Strong"/>
          <w:b w:val="0"/>
          <w:i/>
          <w:iCs/>
        </w:rPr>
        <w:t> </w:t>
      </w:r>
      <w:r w:rsidR="00E22A04" w:rsidRPr="00206D9A">
        <w:rPr>
          <w:rStyle w:val="Strong"/>
          <w:b w:val="0"/>
          <w:i/>
          <w:iCs/>
          <w:sz w:val="24"/>
        </w:rPr>
        <w:t xml:space="preserve">  </w:t>
      </w:r>
      <w:r w:rsidR="00206D9A">
        <w:rPr>
          <w:rStyle w:val="Strong"/>
          <w:b w:val="0"/>
          <w:i/>
          <w:iCs/>
          <w:sz w:val="24"/>
        </w:rPr>
        <w:t xml:space="preserve">    </w:t>
      </w:r>
      <w:proofErr w:type="spellStart"/>
      <w:r w:rsidRPr="00206D9A">
        <w:rPr>
          <w:rStyle w:val="Strong"/>
          <w:i/>
          <w:iCs/>
          <w:sz w:val="24"/>
        </w:rPr>
        <w:t>Nơi</w:t>
      </w:r>
      <w:proofErr w:type="spellEnd"/>
      <w:r w:rsidRPr="00206D9A">
        <w:rPr>
          <w:rStyle w:val="Strong"/>
          <w:i/>
          <w:iCs/>
          <w:sz w:val="24"/>
        </w:rPr>
        <w:t xml:space="preserve"> </w:t>
      </w:r>
      <w:proofErr w:type="spellStart"/>
      <w:r w:rsidRPr="00206D9A">
        <w:rPr>
          <w:rStyle w:val="Strong"/>
          <w:i/>
          <w:iCs/>
          <w:sz w:val="24"/>
        </w:rPr>
        <w:t>nhận</w:t>
      </w:r>
      <w:proofErr w:type="spellEnd"/>
      <w:r w:rsidRPr="00206D9A">
        <w:rPr>
          <w:rStyle w:val="Strong"/>
          <w:b w:val="0"/>
          <w:i/>
          <w:iCs/>
          <w:sz w:val="24"/>
        </w:rPr>
        <w:t>:</w:t>
      </w:r>
    </w:p>
    <w:p w:rsidR="007B32BA" w:rsidRPr="00E22A04" w:rsidRDefault="00E22A04" w:rsidP="002E7348">
      <w:pPr>
        <w:pStyle w:val="Heading2"/>
        <w:jc w:val="both"/>
        <w:rPr>
          <w:rStyle w:val="Strong"/>
          <w:b w:val="0"/>
          <w:i/>
          <w:iCs/>
          <w:sz w:val="22"/>
          <w:szCs w:val="22"/>
        </w:rPr>
      </w:pPr>
      <w:r w:rsidRPr="00E22A04">
        <w:rPr>
          <w:rStyle w:val="Strong"/>
          <w:b w:val="0"/>
          <w:iCs/>
          <w:sz w:val="22"/>
          <w:szCs w:val="22"/>
        </w:rPr>
        <w:t xml:space="preserve">- </w:t>
      </w:r>
      <w:proofErr w:type="spellStart"/>
      <w:r w:rsidRPr="00E22A04">
        <w:rPr>
          <w:rStyle w:val="Strong"/>
          <w:b w:val="0"/>
          <w:iCs/>
          <w:sz w:val="22"/>
          <w:szCs w:val="22"/>
        </w:rPr>
        <w:t>Lãnh</w:t>
      </w:r>
      <w:proofErr w:type="spellEnd"/>
      <w:r w:rsidRPr="00E22A04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Pr="00E22A04">
        <w:rPr>
          <w:rStyle w:val="Strong"/>
          <w:b w:val="0"/>
          <w:iCs/>
          <w:sz w:val="22"/>
          <w:szCs w:val="22"/>
        </w:rPr>
        <w:t>đạo</w:t>
      </w:r>
      <w:proofErr w:type="spellEnd"/>
      <w:r w:rsidRPr="00E22A04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Pr="00E22A04">
        <w:rPr>
          <w:rStyle w:val="Strong"/>
          <w:b w:val="0"/>
          <w:iCs/>
          <w:sz w:val="22"/>
          <w:szCs w:val="22"/>
        </w:rPr>
        <w:t>Phòng</w:t>
      </w:r>
      <w:proofErr w:type="spellEnd"/>
      <w:r w:rsidRPr="00E22A04">
        <w:rPr>
          <w:rStyle w:val="Strong"/>
          <w:b w:val="0"/>
          <w:iCs/>
          <w:sz w:val="22"/>
          <w:szCs w:val="22"/>
        </w:rPr>
        <w:t xml:space="preserve"> GD</w:t>
      </w:r>
      <w:r w:rsidR="00117846">
        <w:rPr>
          <w:rStyle w:val="Strong"/>
          <w:b w:val="0"/>
          <w:iCs/>
          <w:sz w:val="22"/>
          <w:szCs w:val="22"/>
        </w:rPr>
        <w:t>ĐT</w:t>
      </w:r>
      <w:r>
        <w:rPr>
          <w:rStyle w:val="Strong"/>
          <w:b w:val="0"/>
          <w:iCs/>
          <w:sz w:val="22"/>
          <w:szCs w:val="22"/>
        </w:rPr>
        <w:t>;</w:t>
      </w:r>
      <w:r w:rsidR="00F0733B" w:rsidRPr="00E22A04">
        <w:rPr>
          <w:rStyle w:val="Strong"/>
          <w:b w:val="0"/>
          <w:iCs/>
          <w:sz w:val="22"/>
          <w:szCs w:val="22"/>
        </w:rPr>
        <w:tab/>
      </w:r>
      <w:r w:rsidR="00F0733B" w:rsidRPr="00E22A04">
        <w:rPr>
          <w:rStyle w:val="Strong"/>
          <w:b w:val="0"/>
          <w:i/>
          <w:iCs/>
          <w:sz w:val="22"/>
          <w:szCs w:val="22"/>
        </w:rPr>
        <w:tab/>
      </w:r>
      <w:r w:rsidR="00F0733B" w:rsidRPr="00E22A04">
        <w:rPr>
          <w:rStyle w:val="Strong"/>
          <w:b w:val="0"/>
          <w:i/>
          <w:iCs/>
          <w:sz w:val="22"/>
          <w:szCs w:val="22"/>
        </w:rPr>
        <w:tab/>
      </w:r>
      <w:r w:rsidR="00F0733B" w:rsidRPr="00E22A04">
        <w:rPr>
          <w:rStyle w:val="Strong"/>
          <w:b w:val="0"/>
          <w:i/>
          <w:iCs/>
          <w:sz w:val="22"/>
          <w:szCs w:val="22"/>
        </w:rPr>
        <w:tab/>
      </w:r>
      <w:r w:rsidR="00F0733B" w:rsidRPr="00E22A04">
        <w:rPr>
          <w:rStyle w:val="Strong"/>
          <w:b w:val="0"/>
          <w:i/>
          <w:iCs/>
          <w:sz w:val="22"/>
          <w:szCs w:val="22"/>
        </w:rPr>
        <w:tab/>
      </w:r>
      <w:r w:rsidR="00F0733B" w:rsidRPr="00E22A04">
        <w:rPr>
          <w:rStyle w:val="Strong"/>
          <w:b w:val="0"/>
          <w:i/>
          <w:iCs/>
          <w:sz w:val="22"/>
          <w:szCs w:val="22"/>
        </w:rPr>
        <w:tab/>
      </w:r>
      <w:r w:rsidR="001754B7">
        <w:rPr>
          <w:rStyle w:val="Strong"/>
          <w:b w:val="0"/>
          <w:i/>
          <w:iCs/>
          <w:sz w:val="22"/>
          <w:szCs w:val="22"/>
        </w:rPr>
        <w:t xml:space="preserve">   </w:t>
      </w:r>
      <w:r w:rsidR="00F0733B" w:rsidRPr="00E65D9F">
        <w:rPr>
          <w:rStyle w:val="Strong"/>
          <w:iCs/>
        </w:rPr>
        <w:t>TRƯỞNG PHÒNG</w:t>
      </w:r>
    </w:p>
    <w:p w:rsidR="00F0733B" w:rsidRPr="00E22A04" w:rsidRDefault="00F0733B" w:rsidP="002E7348">
      <w:pPr>
        <w:pStyle w:val="Heading2"/>
        <w:jc w:val="both"/>
        <w:rPr>
          <w:rStyle w:val="Strong"/>
          <w:b w:val="0"/>
          <w:iCs/>
          <w:sz w:val="22"/>
          <w:szCs w:val="22"/>
        </w:rPr>
      </w:pPr>
      <w:r w:rsidRPr="00E22A04">
        <w:rPr>
          <w:rStyle w:val="Strong"/>
          <w:b w:val="0"/>
          <w:iCs/>
          <w:sz w:val="22"/>
          <w:szCs w:val="22"/>
        </w:rPr>
        <w:t>-</w:t>
      </w:r>
      <w:r w:rsidR="00BF17BA" w:rsidRPr="00E22A04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="00117846">
        <w:rPr>
          <w:rStyle w:val="Strong"/>
          <w:b w:val="0"/>
          <w:iCs/>
          <w:sz w:val="22"/>
          <w:szCs w:val="22"/>
        </w:rPr>
        <w:t>Các</w:t>
      </w:r>
      <w:proofErr w:type="spellEnd"/>
      <w:r w:rsidR="00117846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="00117846">
        <w:rPr>
          <w:rStyle w:val="Strong"/>
          <w:b w:val="0"/>
          <w:iCs/>
          <w:sz w:val="22"/>
          <w:szCs w:val="22"/>
        </w:rPr>
        <w:t>trường</w:t>
      </w:r>
      <w:proofErr w:type="spellEnd"/>
      <w:r w:rsidR="00117846">
        <w:rPr>
          <w:rStyle w:val="Strong"/>
          <w:b w:val="0"/>
          <w:iCs/>
          <w:sz w:val="22"/>
          <w:szCs w:val="22"/>
        </w:rPr>
        <w:t xml:space="preserve"> THCS</w:t>
      </w:r>
      <w:r w:rsidR="00BF17BA" w:rsidRPr="00E22A04">
        <w:rPr>
          <w:rStyle w:val="Strong"/>
          <w:b w:val="0"/>
          <w:iCs/>
          <w:sz w:val="22"/>
          <w:szCs w:val="22"/>
        </w:rPr>
        <w:t>;</w:t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  <w:t xml:space="preserve">            </w:t>
      </w:r>
      <w:bookmarkStart w:id="0" w:name="_GoBack"/>
      <w:bookmarkEnd w:id="0"/>
      <w:r w:rsidR="00640EA0">
        <w:rPr>
          <w:rStyle w:val="Strong"/>
          <w:b w:val="0"/>
          <w:iCs/>
          <w:sz w:val="22"/>
          <w:szCs w:val="22"/>
        </w:rPr>
        <w:t xml:space="preserve">  (</w:t>
      </w:r>
      <w:proofErr w:type="spellStart"/>
      <w:r w:rsidR="00640EA0">
        <w:rPr>
          <w:rStyle w:val="Strong"/>
          <w:b w:val="0"/>
          <w:iCs/>
          <w:sz w:val="22"/>
          <w:szCs w:val="22"/>
        </w:rPr>
        <w:t>đã</w:t>
      </w:r>
      <w:proofErr w:type="spellEnd"/>
      <w:r w:rsidR="00640EA0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="00640EA0">
        <w:rPr>
          <w:rStyle w:val="Strong"/>
          <w:b w:val="0"/>
          <w:iCs/>
          <w:sz w:val="22"/>
          <w:szCs w:val="22"/>
        </w:rPr>
        <w:t>ký</w:t>
      </w:r>
      <w:proofErr w:type="spellEnd"/>
      <w:r w:rsidR="00640EA0">
        <w:rPr>
          <w:rStyle w:val="Strong"/>
          <w:b w:val="0"/>
          <w:iCs/>
          <w:sz w:val="22"/>
          <w:szCs w:val="22"/>
        </w:rPr>
        <w:t>)</w:t>
      </w:r>
    </w:p>
    <w:p w:rsidR="00F0733B" w:rsidRPr="00E22A04" w:rsidRDefault="00F0733B" w:rsidP="002E7348">
      <w:pPr>
        <w:pStyle w:val="Heading2"/>
        <w:jc w:val="both"/>
        <w:rPr>
          <w:rStyle w:val="Strong"/>
          <w:b w:val="0"/>
          <w:iCs/>
          <w:sz w:val="22"/>
          <w:szCs w:val="22"/>
        </w:rPr>
      </w:pPr>
      <w:r w:rsidRPr="00E22A04">
        <w:rPr>
          <w:rStyle w:val="Strong"/>
          <w:b w:val="0"/>
          <w:iCs/>
          <w:sz w:val="22"/>
          <w:szCs w:val="22"/>
        </w:rPr>
        <w:t>-</w:t>
      </w:r>
      <w:r w:rsidR="00BF17BA" w:rsidRPr="00E22A04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="00117846">
        <w:rPr>
          <w:rStyle w:val="Strong"/>
          <w:b w:val="0"/>
          <w:iCs/>
          <w:sz w:val="22"/>
          <w:szCs w:val="22"/>
        </w:rPr>
        <w:t>Trường</w:t>
      </w:r>
      <w:proofErr w:type="spellEnd"/>
      <w:r w:rsidR="00117846">
        <w:rPr>
          <w:rStyle w:val="Strong"/>
          <w:b w:val="0"/>
          <w:iCs/>
          <w:sz w:val="22"/>
          <w:szCs w:val="22"/>
        </w:rPr>
        <w:t xml:space="preserve"> THPT </w:t>
      </w:r>
      <w:proofErr w:type="spellStart"/>
      <w:r w:rsidR="00117846">
        <w:rPr>
          <w:rStyle w:val="Strong"/>
          <w:b w:val="0"/>
          <w:iCs/>
          <w:sz w:val="22"/>
          <w:szCs w:val="22"/>
        </w:rPr>
        <w:t>Thanh</w:t>
      </w:r>
      <w:proofErr w:type="spellEnd"/>
      <w:r w:rsidR="00117846">
        <w:rPr>
          <w:rStyle w:val="Strong"/>
          <w:b w:val="0"/>
          <w:iCs/>
          <w:sz w:val="22"/>
          <w:szCs w:val="22"/>
        </w:rPr>
        <w:t xml:space="preserve"> </w:t>
      </w:r>
      <w:proofErr w:type="spellStart"/>
      <w:r w:rsidR="00117846">
        <w:rPr>
          <w:rStyle w:val="Strong"/>
          <w:b w:val="0"/>
          <w:iCs/>
          <w:sz w:val="22"/>
          <w:szCs w:val="22"/>
        </w:rPr>
        <w:t>Tuyền</w:t>
      </w:r>
      <w:proofErr w:type="spellEnd"/>
      <w:r w:rsidR="00BF17BA" w:rsidRPr="00E22A04">
        <w:rPr>
          <w:rStyle w:val="Strong"/>
          <w:b w:val="0"/>
          <w:iCs/>
          <w:sz w:val="22"/>
          <w:szCs w:val="22"/>
        </w:rPr>
        <w:t>;</w:t>
      </w:r>
      <w:r w:rsidR="009A2CE5">
        <w:rPr>
          <w:rStyle w:val="Strong"/>
          <w:b w:val="0"/>
          <w:iCs/>
          <w:sz w:val="22"/>
          <w:szCs w:val="22"/>
        </w:rPr>
        <w:tab/>
      </w:r>
      <w:r w:rsidR="009A2CE5">
        <w:rPr>
          <w:rStyle w:val="Strong"/>
          <w:b w:val="0"/>
          <w:iCs/>
          <w:sz w:val="22"/>
          <w:szCs w:val="22"/>
        </w:rPr>
        <w:tab/>
      </w:r>
      <w:r w:rsidR="009A2CE5">
        <w:rPr>
          <w:rStyle w:val="Strong"/>
          <w:b w:val="0"/>
          <w:iCs/>
          <w:sz w:val="22"/>
          <w:szCs w:val="22"/>
        </w:rPr>
        <w:tab/>
      </w:r>
      <w:r w:rsidR="009A2CE5">
        <w:rPr>
          <w:rStyle w:val="Strong"/>
          <w:b w:val="0"/>
          <w:iCs/>
          <w:sz w:val="22"/>
          <w:szCs w:val="22"/>
        </w:rPr>
        <w:tab/>
      </w:r>
      <w:r w:rsidR="009A2CE5">
        <w:rPr>
          <w:rStyle w:val="Strong"/>
          <w:b w:val="0"/>
          <w:iCs/>
          <w:sz w:val="22"/>
          <w:szCs w:val="22"/>
        </w:rPr>
        <w:tab/>
      </w:r>
      <w:r w:rsidR="009A2CE5">
        <w:rPr>
          <w:rStyle w:val="Strong"/>
          <w:b w:val="0"/>
          <w:iCs/>
          <w:sz w:val="22"/>
          <w:szCs w:val="22"/>
        </w:rPr>
        <w:tab/>
      </w:r>
      <w:r w:rsidR="009A2CE5">
        <w:rPr>
          <w:rStyle w:val="Strong"/>
          <w:b w:val="0"/>
          <w:iCs/>
          <w:sz w:val="22"/>
          <w:szCs w:val="22"/>
        </w:rPr>
        <w:tab/>
      </w:r>
    </w:p>
    <w:p w:rsidR="00BF17BA" w:rsidRPr="00E22A04" w:rsidRDefault="00BF17BA" w:rsidP="00BF17BA">
      <w:pPr>
        <w:rPr>
          <w:sz w:val="22"/>
          <w:szCs w:val="22"/>
        </w:rPr>
      </w:pPr>
      <w:r w:rsidRPr="00E22A04">
        <w:rPr>
          <w:sz w:val="22"/>
          <w:szCs w:val="22"/>
        </w:rPr>
        <w:t xml:space="preserve">- Website </w:t>
      </w:r>
      <w:proofErr w:type="spellStart"/>
      <w:r w:rsidRPr="00E22A04">
        <w:rPr>
          <w:sz w:val="22"/>
          <w:szCs w:val="22"/>
        </w:rPr>
        <w:t>Phòng</w:t>
      </w:r>
      <w:proofErr w:type="spellEnd"/>
      <w:r w:rsidRPr="00E22A04">
        <w:rPr>
          <w:sz w:val="22"/>
          <w:szCs w:val="22"/>
        </w:rPr>
        <w:t xml:space="preserve"> GDĐT;</w:t>
      </w:r>
    </w:p>
    <w:p w:rsidR="00E65D9F" w:rsidRDefault="00E22A04" w:rsidP="002E7348">
      <w:pPr>
        <w:pStyle w:val="Heading2"/>
        <w:jc w:val="both"/>
        <w:rPr>
          <w:rStyle w:val="Strong"/>
          <w:b w:val="0"/>
          <w:iCs/>
          <w:sz w:val="22"/>
          <w:szCs w:val="22"/>
        </w:rPr>
      </w:pPr>
      <w:r>
        <w:rPr>
          <w:rStyle w:val="Strong"/>
          <w:b w:val="0"/>
          <w:iCs/>
          <w:sz w:val="22"/>
          <w:szCs w:val="22"/>
        </w:rPr>
        <w:t xml:space="preserve">- </w:t>
      </w:r>
      <w:proofErr w:type="spellStart"/>
      <w:r>
        <w:rPr>
          <w:rStyle w:val="Strong"/>
          <w:b w:val="0"/>
          <w:iCs/>
          <w:sz w:val="22"/>
          <w:szCs w:val="22"/>
        </w:rPr>
        <w:t>Lưu</w:t>
      </w:r>
      <w:proofErr w:type="spellEnd"/>
      <w:r>
        <w:rPr>
          <w:rStyle w:val="Strong"/>
          <w:b w:val="0"/>
          <w:iCs/>
          <w:sz w:val="22"/>
          <w:szCs w:val="22"/>
        </w:rPr>
        <w:t>: VP</w:t>
      </w:r>
      <w:r w:rsidR="00F0733B" w:rsidRPr="00E22A04">
        <w:rPr>
          <w:rStyle w:val="Strong"/>
          <w:b w:val="0"/>
          <w:iCs/>
          <w:sz w:val="22"/>
          <w:szCs w:val="22"/>
        </w:rPr>
        <w:t xml:space="preserve">, </w:t>
      </w:r>
      <w:proofErr w:type="spellStart"/>
      <w:r w:rsidR="00F0733B" w:rsidRPr="00E22A04">
        <w:rPr>
          <w:rStyle w:val="Strong"/>
          <w:b w:val="0"/>
          <w:iCs/>
          <w:sz w:val="22"/>
          <w:szCs w:val="22"/>
        </w:rPr>
        <w:t>GDTrH</w:t>
      </w:r>
      <w:proofErr w:type="spellEnd"/>
      <w:r w:rsidR="00117846">
        <w:rPr>
          <w:rStyle w:val="Strong"/>
          <w:b w:val="0"/>
          <w:iCs/>
          <w:sz w:val="22"/>
          <w:szCs w:val="22"/>
        </w:rPr>
        <w:t>, Đ</w:t>
      </w:r>
      <w:r w:rsidR="00F0733B" w:rsidRPr="00E22A04">
        <w:rPr>
          <w:rStyle w:val="Strong"/>
          <w:b w:val="0"/>
          <w:iCs/>
          <w:sz w:val="22"/>
          <w:szCs w:val="22"/>
        </w:rPr>
        <w:t>11</w:t>
      </w:r>
      <w:r>
        <w:rPr>
          <w:rStyle w:val="Strong"/>
          <w:b w:val="0"/>
          <w:iCs/>
          <w:sz w:val="22"/>
          <w:szCs w:val="22"/>
        </w:rPr>
        <w:t>.</w:t>
      </w:r>
      <w:r w:rsidR="00F0733B" w:rsidRPr="00E22A04">
        <w:rPr>
          <w:rStyle w:val="Strong"/>
          <w:b w:val="0"/>
          <w:iCs/>
          <w:sz w:val="22"/>
          <w:szCs w:val="22"/>
        </w:rPr>
        <w:tab/>
      </w:r>
    </w:p>
    <w:p w:rsidR="007B32BA" w:rsidRPr="00640EA0" w:rsidRDefault="00E65D9F" w:rsidP="002E7348">
      <w:pPr>
        <w:pStyle w:val="Heading2"/>
        <w:jc w:val="both"/>
        <w:rPr>
          <w:rStyle w:val="Strong"/>
          <w:i/>
          <w:iCs/>
        </w:rPr>
      </w:pPr>
      <w:r>
        <w:rPr>
          <w:rStyle w:val="Strong"/>
          <w:b w:val="0"/>
          <w:iCs/>
          <w:sz w:val="22"/>
          <w:szCs w:val="22"/>
        </w:rPr>
        <w:t xml:space="preserve"> </w:t>
      </w:r>
      <w:r>
        <w:rPr>
          <w:rStyle w:val="Strong"/>
          <w:b w:val="0"/>
          <w:iCs/>
          <w:sz w:val="22"/>
          <w:szCs w:val="22"/>
        </w:rPr>
        <w:tab/>
      </w:r>
      <w:r>
        <w:rPr>
          <w:rStyle w:val="Strong"/>
          <w:b w:val="0"/>
          <w:iCs/>
          <w:sz w:val="22"/>
          <w:szCs w:val="22"/>
        </w:rPr>
        <w:tab/>
      </w:r>
      <w:r>
        <w:rPr>
          <w:rStyle w:val="Strong"/>
          <w:b w:val="0"/>
          <w:iCs/>
          <w:sz w:val="22"/>
          <w:szCs w:val="22"/>
        </w:rPr>
        <w:tab/>
      </w:r>
      <w:r>
        <w:rPr>
          <w:rStyle w:val="Strong"/>
          <w:b w:val="0"/>
          <w:iCs/>
          <w:sz w:val="22"/>
          <w:szCs w:val="22"/>
        </w:rPr>
        <w:tab/>
      </w:r>
      <w:r>
        <w:rPr>
          <w:rStyle w:val="Strong"/>
          <w:b w:val="0"/>
          <w:iCs/>
          <w:sz w:val="22"/>
          <w:szCs w:val="22"/>
        </w:rPr>
        <w:tab/>
      </w:r>
      <w:r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>
        <w:rPr>
          <w:rStyle w:val="Strong"/>
          <w:b w:val="0"/>
          <w:iCs/>
          <w:sz w:val="22"/>
          <w:szCs w:val="22"/>
        </w:rPr>
        <w:tab/>
      </w:r>
      <w:r w:rsidR="00640EA0" w:rsidRPr="00640EA0">
        <w:rPr>
          <w:rStyle w:val="Strong"/>
          <w:iCs/>
        </w:rPr>
        <w:t xml:space="preserve">     </w:t>
      </w:r>
      <w:proofErr w:type="spellStart"/>
      <w:r w:rsidR="00640EA0" w:rsidRPr="00640EA0">
        <w:rPr>
          <w:rStyle w:val="Strong"/>
          <w:iCs/>
        </w:rPr>
        <w:t>Tạ</w:t>
      </w:r>
      <w:proofErr w:type="spellEnd"/>
      <w:r w:rsidR="00640EA0" w:rsidRPr="00640EA0">
        <w:rPr>
          <w:rStyle w:val="Strong"/>
          <w:iCs/>
        </w:rPr>
        <w:t xml:space="preserve"> </w:t>
      </w:r>
      <w:proofErr w:type="spellStart"/>
      <w:r w:rsidR="00640EA0" w:rsidRPr="00640EA0">
        <w:rPr>
          <w:rStyle w:val="Strong"/>
          <w:iCs/>
        </w:rPr>
        <w:t>Tấn</w:t>
      </w:r>
      <w:proofErr w:type="spellEnd"/>
      <w:r w:rsidR="00640EA0" w:rsidRPr="00640EA0">
        <w:rPr>
          <w:rStyle w:val="Strong"/>
          <w:iCs/>
        </w:rPr>
        <w:t xml:space="preserve"> </w:t>
      </w:r>
      <w:proofErr w:type="spellStart"/>
      <w:r w:rsidR="00640EA0" w:rsidRPr="00640EA0">
        <w:rPr>
          <w:rStyle w:val="Strong"/>
          <w:iCs/>
        </w:rPr>
        <w:t>Tuấn</w:t>
      </w:r>
      <w:proofErr w:type="spellEnd"/>
      <w:r w:rsidRPr="00640EA0">
        <w:rPr>
          <w:rStyle w:val="Strong"/>
          <w:iCs/>
        </w:rPr>
        <w:tab/>
      </w:r>
      <w:r w:rsidRPr="00640EA0">
        <w:rPr>
          <w:rStyle w:val="Strong"/>
          <w:iCs/>
        </w:rPr>
        <w:tab/>
        <w:t xml:space="preserve">         </w:t>
      </w:r>
      <w:r w:rsidR="00F0733B" w:rsidRPr="00640EA0">
        <w:rPr>
          <w:rStyle w:val="Strong"/>
          <w:i/>
          <w:iCs/>
        </w:rPr>
        <w:tab/>
      </w:r>
      <w:r w:rsidR="00F0733B" w:rsidRPr="00640EA0">
        <w:rPr>
          <w:rStyle w:val="Strong"/>
          <w:i/>
          <w:iCs/>
        </w:rPr>
        <w:tab/>
      </w:r>
      <w:r w:rsidR="00F0733B" w:rsidRPr="00640EA0">
        <w:rPr>
          <w:rStyle w:val="Strong"/>
          <w:i/>
          <w:iCs/>
        </w:rPr>
        <w:tab/>
      </w:r>
      <w:r w:rsidR="00F0733B" w:rsidRPr="00640EA0">
        <w:rPr>
          <w:rStyle w:val="Strong"/>
          <w:i/>
          <w:iCs/>
        </w:rPr>
        <w:tab/>
      </w:r>
      <w:r w:rsidR="00F0733B" w:rsidRPr="00640EA0">
        <w:rPr>
          <w:rStyle w:val="Strong"/>
          <w:i/>
          <w:iCs/>
        </w:rPr>
        <w:tab/>
      </w:r>
    </w:p>
    <w:p w:rsidR="00AB2283" w:rsidRDefault="00AB2283" w:rsidP="00AB2283"/>
    <w:p w:rsidR="00AB2283" w:rsidRDefault="00AB2283" w:rsidP="00AB2283"/>
    <w:p w:rsidR="00AB2283" w:rsidRDefault="00AB2283" w:rsidP="00AB2283"/>
    <w:p w:rsidR="007B32BA" w:rsidRPr="002E7348" w:rsidRDefault="007B32BA" w:rsidP="002E7348">
      <w:pPr>
        <w:pStyle w:val="Heading2"/>
        <w:jc w:val="both"/>
        <w:rPr>
          <w:rStyle w:val="Strong"/>
          <w:b w:val="0"/>
          <w:i/>
          <w:iCs/>
          <w:sz w:val="24"/>
        </w:rPr>
      </w:pPr>
      <w:r w:rsidRPr="002E7348">
        <w:rPr>
          <w:rStyle w:val="Strong"/>
          <w:b w:val="0"/>
          <w:i/>
          <w:iCs/>
          <w:sz w:val="24"/>
        </w:rPr>
        <w:t> </w:t>
      </w:r>
    </w:p>
    <w:p w:rsidR="007B32BA" w:rsidRPr="002E7348" w:rsidRDefault="007B32BA" w:rsidP="002E7348">
      <w:pPr>
        <w:pStyle w:val="Heading2"/>
        <w:jc w:val="both"/>
        <w:rPr>
          <w:rStyle w:val="Strong"/>
          <w:b w:val="0"/>
          <w:i/>
          <w:iCs/>
          <w:sz w:val="24"/>
        </w:rPr>
      </w:pPr>
      <w:r w:rsidRPr="002E7348">
        <w:rPr>
          <w:rStyle w:val="Strong"/>
          <w:b w:val="0"/>
          <w:i/>
          <w:iCs/>
          <w:sz w:val="24"/>
        </w:rPr>
        <w:t> </w:t>
      </w:r>
    </w:p>
    <w:p w:rsidR="000D0C74" w:rsidRPr="002E7348" w:rsidRDefault="000D0C74" w:rsidP="002E7348">
      <w:pPr>
        <w:pStyle w:val="Heading2"/>
        <w:jc w:val="both"/>
        <w:rPr>
          <w:rStyle w:val="Strong"/>
          <w:b w:val="0"/>
          <w:i/>
          <w:iCs/>
          <w:sz w:val="24"/>
        </w:rPr>
      </w:pPr>
    </w:p>
    <w:sectPr w:rsidR="000D0C74" w:rsidRPr="002E7348" w:rsidSect="00A30686">
      <w:footerReference w:type="default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CE" w:rsidRDefault="00C02BCE" w:rsidP="00AD17D4">
      <w:r>
        <w:separator/>
      </w:r>
    </w:p>
  </w:endnote>
  <w:endnote w:type="continuationSeparator" w:id="0">
    <w:p w:rsidR="00C02BCE" w:rsidRDefault="00C02BCE" w:rsidP="00AD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46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7D4" w:rsidRDefault="00AD17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E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17D4" w:rsidRDefault="00AD1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CE" w:rsidRDefault="00C02BCE" w:rsidP="00AD17D4">
      <w:r>
        <w:separator/>
      </w:r>
    </w:p>
  </w:footnote>
  <w:footnote w:type="continuationSeparator" w:id="0">
    <w:p w:rsidR="00C02BCE" w:rsidRDefault="00C02BCE" w:rsidP="00AD1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99E"/>
    <w:multiLevelType w:val="hybridMultilevel"/>
    <w:tmpl w:val="BCC44E38"/>
    <w:lvl w:ilvl="0" w:tplc="BA9215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B5598"/>
    <w:multiLevelType w:val="hybridMultilevel"/>
    <w:tmpl w:val="B9EAC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F3C51"/>
    <w:multiLevelType w:val="hybridMultilevel"/>
    <w:tmpl w:val="8C3691F0"/>
    <w:lvl w:ilvl="0" w:tplc="4154C6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C23579E"/>
    <w:multiLevelType w:val="multilevel"/>
    <w:tmpl w:val="3B5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E530D"/>
    <w:multiLevelType w:val="hybridMultilevel"/>
    <w:tmpl w:val="222C5356"/>
    <w:lvl w:ilvl="0" w:tplc="718C83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95EFB"/>
    <w:multiLevelType w:val="hybridMultilevel"/>
    <w:tmpl w:val="C8223F2A"/>
    <w:lvl w:ilvl="0" w:tplc="D9B241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276032"/>
    <w:multiLevelType w:val="hybridMultilevel"/>
    <w:tmpl w:val="6CF2064E"/>
    <w:lvl w:ilvl="0" w:tplc="E9CCE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334BF3"/>
    <w:multiLevelType w:val="hybridMultilevel"/>
    <w:tmpl w:val="49D87720"/>
    <w:lvl w:ilvl="0" w:tplc="1E3A02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1D513E"/>
    <w:multiLevelType w:val="hybridMultilevel"/>
    <w:tmpl w:val="9AA42B8C"/>
    <w:lvl w:ilvl="0" w:tplc="2A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40037"/>
    <w:multiLevelType w:val="hybridMultilevel"/>
    <w:tmpl w:val="D89C5994"/>
    <w:lvl w:ilvl="0" w:tplc="0B58753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7B1527"/>
    <w:multiLevelType w:val="hybridMultilevel"/>
    <w:tmpl w:val="A3A204D0"/>
    <w:lvl w:ilvl="0" w:tplc="FBD0124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7F36021F"/>
    <w:multiLevelType w:val="hybridMultilevel"/>
    <w:tmpl w:val="D9F2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BA"/>
    <w:rsid w:val="000240A6"/>
    <w:rsid w:val="00032FF2"/>
    <w:rsid w:val="0003524A"/>
    <w:rsid w:val="000366A3"/>
    <w:rsid w:val="00040FF4"/>
    <w:rsid w:val="000436D8"/>
    <w:rsid w:val="000437F8"/>
    <w:rsid w:val="00050897"/>
    <w:rsid w:val="00050D54"/>
    <w:rsid w:val="000535CE"/>
    <w:rsid w:val="0006214D"/>
    <w:rsid w:val="00064143"/>
    <w:rsid w:val="000722B2"/>
    <w:rsid w:val="00084A93"/>
    <w:rsid w:val="00084AD3"/>
    <w:rsid w:val="00097CA2"/>
    <w:rsid w:val="000A3B16"/>
    <w:rsid w:val="000B2C6E"/>
    <w:rsid w:val="000B55EA"/>
    <w:rsid w:val="000C1552"/>
    <w:rsid w:val="000C5CD5"/>
    <w:rsid w:val="000D0C74"/>
    <w:rsid w:val="000D6A9D"/>
    <w:rsid w:val="000D7670"/>
    <w:rsid w:val="000E4D78"/>
    <w:rsid w:val="000E5D72"/>
    <w:rsid w:val="000F202B"/>
    <w:rsid w:val="000F528C"/>
    <w:rsid w:val="00101B73"/>
    <w:rsid w:val="00105063"/>
    <w:rsid w:val="00113060"/>
    <w:rsid w:val="00115699"/>
    <w:rsid w:val="001171CC"/>
    <w:rsid w:val="00117846"/>
    <w:rsid w:val="0012265E"/>
    <w:rsid w:val="00127139"/>
    <w:rsid w:val="00130B12"/>
    <w:rsid w:val="0013382E"/>
    <w:rsid w:val="00133ED0"/>
    <w:rsid w:val="00134742"/>
    <w:rsid w:val="001355F8"/>
    <w:rsid w:val="00136C28"/>
    <w:rsid w:val="00143583"/>
    <w:rsid w:val="00143A1D"/>
    <w:rsid w:val="001464B5"/>
    <w:rsid w:val="00146847"/>
    <w:rsid w:val="00150A7E"/>
    <w:rsid w:val="001527D4"/>
    <w:rsid w:val="00155382"/>
    <w:rsid w:val="00165477"/>
    <w:rsid w:val="00167EEF"/>
    <w:rsid w:val="00172F68"/>
    <w:rsid w:val="00174F8A"/>
    <w:rsid w:val="001754B7"/>
    <w:rsid w:val="00176254"/>
    <w:rsid w:val="00180584"/>
    <w:rsid w:val="00184F7A"/>
    <w:rsid w:val="001864E3"/>
    <w:rsid w:val="00192F80"/>
    <w:rsid w:val="0019459C"/>
    <w:rsid w:val="001A1F7D"/>
    <w:rsid w:val="001A32B4"/>
    <w:rsid w:val="001A6E83"/>
    <w:rsid w:val="001B4D69"/>
    <w:rsid w:val="001B588E"/>
    <w:rsid w:val="001B6E73"/>
    <w:rsid w:val="001C446E"/>
    <w:rsid w:val="001C4D5F"/>
    <w:rsid w:val="001D5AEB"/>
    <w:rsid w:val="001E3241"/>
    <w:rsid w:val="001E4E42"/>
    <w:rsid w:val="001E567A"/>
    <w:rsid w:val="001F4509"/>
    <w:rsid w:val="001F68F6"/>
    <w:rsid w:val="001F7C79"/>
    <w:rsid w:val="00203B01"/>
    <w:rsid w:val="00204A12"/>
    <w:rsid w:val="00204CE4"/>
    <w:rsid w:val="00206D9A"/>
    <w:rsid w:val="002116D9"/>
    <w:rsid w:val="002117E6"/>
    <w:rsid w:val="00211CAD"/>
    <w:rsid w:val="0021232B"/>
    <w:rsid w:val="0021274F"/>
    <w:rsid w:val="0021360B"/>
    <w:rsid w:val="002149B1"/>
    <w:rsid w:val="002225D5"/>
    <w:rsid w:val="00227D9A"/>
    <w:rsid w:val="00240957"/>
    <w:rsid w:val="002451F9"/>
    <w:rsid w:val="002524C5"/>
    <w:rsid w:val="00253312"/>
    <w:rsid w:val="0025670F"/>
    <w:rsid w:val="00273502"/>
    <w:rsid w:val="00283F51"/>
    <w:rsid w:val="00286931"/>
    <w:rsid w:val="00291A0C"/>
    <w:rsid w:val="0029335B"/>
    <w:rsid w:val="002953CE"/>
    <w:rsid w:val="00295A82"/>
    <w:rsid w:val="00297585"/>
    <w:rsid w:val="002A5D20"/>
    <w:rsid w:val="002A7B30"/>
    <w:rsid w:val="002B0837"/>
    <w:rsid w:val="002B32E4"/>
    <w:rsid w:val="002B7C0E"/>
    <w:rsid w:val="002C14B2"/>
    <w:rsid w:val="002C1B46"/>
    <w:rsid w:val="002C3166"/>
    <w:rsid w:val="002C5EA6"/>
    <w:rsid w:val="002D1EBE"/>
    <w:rsid w:val="002D264E"/>
    <w:rsid w:val="002D39F5"/>
    <w:rsid w:val="002D41D6"/>
    <w:rsid w:val="002E3664"/>
    <w:rsid w:val="002E7348"/>
    <w:rsid w:val="002E7E73"/>
    <w:rsid w:val="002F11FD"/>
    <w:rsid w:val="002F1903"/>
    <w:rsid w:val="002F1CD7"/>
    <w:rsid w:val="002F5644"/>
    <w:rsid w:val="00300D9B"/>
    <w:rsid w:val="00304F0D"/>
    <w:rsid w:val="00312124"/>
    <w:rsid w:val="00313521"/>
    <w:rsid w:val="00314A6B"/>
    <w:rsid w:val="003172BB"/>
    <w:rsid w:val="00317380"/>
    <w:rsid w:val="003204DE"/>
    <w:rsid w:val="00320D17"/>
    <w:rsid w:val="00321689"/>
    <w:rsid w:val="00327A26"/>
    <w:rsid w:val="00334217"/>
    <w:rsid w:val="0033424D"/>
    <w:rsid w:val="00335214"/>
    <w:rsid w:val="0033685C"/>
    <w:rsid w:val="003456BB"/>
    <w:rsid w:val="00345E2F"/>
    <w:rsid w:val="00354DF4"/>
    <w:rsid w:val="00354EB0"/>
    <w:rsid w:val="00360EE1"/>
    <w:rsid w:val="00362883"/>
    <w:rsid w:val="00362A63"/>
    <w:rsid w:val="003666BC"/>
    <w:rsid w:val="00367233"/>
    <w:rsid w:val="003728D2"/>
    <w:rsid w:val="00383E1B"/>
    <w:rsid w:val="00385E19"/>
    <w:rsid w:val="00393086"/>
    <w:rsid w:val="00397240"/>
    <w:rsid w:val="003972F1"/>
    <w:rsid w:val="003A0567"/>
    <w:rsid w:val="003A272A"/>
    <w:rsid w:val="003A72B0"/>
    <w:rsid w:val="003A7D87"/>
    <w:rsid w:val="003B148C"/>
    <w:rsid w:val="003B204C"/>
    <w:rsid w:val="003B2FFD"/>
    <w:rsid w:val="003C47A7"/>
    <w:rsid w:val="003C6846"/>
    <w:rsid w:val="003D41D2"/>
    <w:rsid w:val="003E26F5"/>
    <w:rsid w:val="003E3C28"/>
    <w:rsid w:val="003E4AC6"/>
    <w:rsid w:val="003F1E2B"/>
    <w:rsid w:val="003F61D2"/>
    <w:rsid w:val="004047C5"/>
    <w:rsid w:val="00406B01"/>
    <w:rsid w:val="00410327"/>
    <w:rsid w:val="00412929"/>
    <w:rsid w:val="00414D89"/>
    <w:rsid w:val="004273BB"/>
    <w:rsid w:val="00432ED1"/>
    <w:rsid w:val="00435BC9"/>
    <w:rsid w:val="004366CE"/>
    <w:rsid w:val="0043761B"/>
    <w:rsid w:val="0044756D"/>
    <w:rsid w:val="00453877"/>
    <w:rsid w:val="004563DB"/>
    <w:rsid w:val="00456D5F"/>
    <w:rsid w:val="0045716F"/>
    <w:rsid w:val="004620E6"/>
    <w:rsid w:val="00462203"/>
    <w:rsid w:val="00467D5B"/>
    <w:rsid w:val="00480EE0"/>
    <w:rsid w:val="00485196"/>
    <w:rsid w:val="00485888"/>
    <w:rsid w:val="004B4BFA"/>
    <w:rsid w:val="004B57C2"/>
    <w:rsid w:val="004C125C"/>
    <w:rsid w:val="004C5269"/>
    <w:rsid w:val="004D32A9"/>
    <w:rsid w:val="004E1991"/>
    <w:rsid w:val="004F296D"/>
    <w:rsid w:val="004F4250"/>
    <w:rsid w:val="005123C2"/>
    <w:rsid w:val="00514514"/>
    <w:rsid w:val="005147A3"/>
    <w:rsid w:val="00515E77"/>
    <w:rsid w:val="00520E60"/>
    <w:rsid w:val="005239E7"/>
    <w:rsid w:val="0053020F"/>
    <w:rsid w:val="005317E3"/>
    <w:rsid w:val="00532C6F"/>
    <w:rsid w:val="00534B32"/>
    <w:rsid w:val="00540602"/>
    <w:rsid w:val="00542506"/>
    <w:rsid w:val="00543868"/>
    <w:rsid w:val="005438B1"/>
    <w:rsid w:val="00543EF3"/>
    <w:rsid w:val="005450EC"/>
    <w:rsid w:val="00546C22"/>
    <w:rsid w:val="00550DC1"/>
    <w:rsid w:val="00555DC3"/>
    <w:rsid w:val="005569EE"/>
    <w:rsid w:val="00563152"/>
    <w:rsid w:val="005637E0"/>
    <w:rsid w:val="00565189"/>
    <w:rsid w:val="005723A5"/>
    <w:rsid w:val="00575438"/>
    <w:rsid w:val="00580BCA"/>
    <w:rsid w:val="00596DB3"/>
    <w:rsid w:val="005A2561"/>
    <w:rsid w:val="005A3E9A"/>
    <w:rsid w:val="005B4900"/>
    <w:rsid w:val="005C3BF3"/>
    <w:rsid w:val="005C4EB6"/>
    <w:rsid w:val="005D5D59"/>
    <w:rsid w:val="005D74AE"/>
    <w:rsid w:val="005E55B4"/>
    <w:rsid w:val="005E72BF"/>
    <w:rsid w:val="005F4D20"/>
    <w:rsid w:val="0061017B"/>
    <w:rsid w:val="00610E77"/>
    <w:rsid w:val="00615EEF"/>
    <w:rsid w:val="00620893"/>
    <w:rsid w:val="00624220"/>
    <w:rsid w:val="00632C10"/>
    <w:rsid w:val="00637C53"/>
    <w:rsid w:val="00637EC3"/>
    <w:rsid w:val="00640EA0"/>
    <w:rsid w:val="0064181D"/>
    <w:rsid w:val="00642A5A"/>
    <w:rsid w:val="006439B8"/>
    <w:rsid w:val="006467C2"/>
    <w:rsid w:val="00646825"/>
    <w:rsid w:val="00670154"/>
    <w:rsid w:val="0068027B"/>
    <w:rsid w:val="006805E0"/>
    <w:rsid w:val="0068377A"/>
    <w:rsid w:val="00683B46"/>
    <w:rsid w:val="00683EBD"/>
    <w:rsid w:val="00684059"/>
    <w:rsid w:val="00684832"/>
    <w:rsid w:val="00685969"/>
    <w:rsid w:val="0068654B"/>
    <w:rsid w:val="0069717D"/>
    <w:rsid w:val="006A1AB2"/>
    <w:rsid w:val="006A3707"/>
    <w:rsid w:val="006A4BBC"/>
    <w:rsid w:val="006A5ACF"/>
    <w:rsid w:val="006A5FBA"/>
    <w:rsid w:val="006B0465"/>
    <w:rsid w:val="006B2BAE"/>
    <w:rsid w:val="006B3DFA"/>
    <w:rsid w:val="006B3FC3"/>
    <w:rsid w:val="006B44BB"/>
    <w:rsid w:val="006B6263"/>
    <w:rsid w:val="006C3438"/>
    <w:rsid w:val="006D0C60"/>
    <w:rsid w:val="006D1A43"/>
    <w:rsid w:val="006D3A2E"/>
    <w:rsid w:val="006D4AE7"/>
    <w:rsid w:val="006E0290"/>
    <w:rsid w:val="006E161A"/>
    <w:rsid w:val="006E33E3"/>
    <w:rsid w:val="006E522B"/>
    <w:rsid w:val="006F0717"/>
    <w:rsid w:val="006F6D0B"/>
    <w:rsid w:val="006F6DFC"/>
    <w:rsid w:val="00703FCE"/>
    <w:rsid w:val="00704C46"/>
    <w:rsid w:val="00710353"/>
    <w:rsid w:val="00713C84"/>
    <w:rsid w:val="00715A45"/>
    <w:rsid w:val="00723556"/>
    <w:rsid w:val="007254BB"/>
    <w:rsid w:val="00725714"/>
    <w:rsid w:val="00732F96"/>
    <w:rsid w:val="00733D54"/>
    <w:rsid w:val="007340D3"/>
    <w:rsid w:val="00745082"/>
    <w:rsid w:val="00751071"/>
    <w:rsid w:val="00751F56"/>
    <w:rsid w:val="00760F88"/>
    <w:rsid w:val="00761782"/>
    <w:rsid w:val="007639C6"/>
    <w:rsid w:val="0076583B"/>
    <w:rsid w:val="00773BF6"/>
    <w:rsid w:val="0077793A"/>
    <w:rsid w:val="00781251"/>
    <w:rsid w:val="007824AE"/>
    <w:rsid w:val="00786760"/>
    <w:rsid w:val="007878D3"/>
    <w:rsid w:val="00787981"/>
    <w:rsid w:val="00790537"/>
    <w:rsid w:val="007A0B33"/>
    <w:rsid w:val="007A1B44"/>
    <w:rsid w:val="007A6CF1"/>
    <w:rsid w:val="007B0BA6"/>
    <w:rsid w:val="007B32BA"/>
    <w:rsid w:val="007B3A39"/>
    <w:rsid w:val="007B4584"/>
    <w:rsid w:val="007D79AD"/>
    <w:rsid w:val="007E7ACE"/>
    <w:rsid w:val="007E7D4D"/>
    <w:rsid w:val="007E7D9A"/>
    <w:rsid w:val="00811004"/>
    <w:rsid w:val="00814CF7"/>
    <w:rsid w:val="00820A83"/>
    <w:rsid w:val="008216B6"/>
    <w:rsid w:val="00822E93"/>
    <w:rsid w:val="008326F2"/>
    <w:rsid w:val="00832E32"/>
    <w:rsid w:val="00840F2B"/>
    <w:rsid w:val="00840F2D"/>
    <w:rsid w:val="00842257"/>
    <w:rsid w:val="00844D04"/>
    <w:rsid w:val="00851339"/>
    <w:rsid w:val="00853813"/>
    <w:rsid w:val="00856D20"/>
    <w:rsid w:val="00861CDF"/>
    <w:rsid w:val="00871AD6"/>
    <w:rsid w:val="00872A09"/>
    <w:rsid w:val="008770E6"/>
    <w:rsid w:val="00883A30"/>
    <w:rsid w:val="00884867"/>
    <w:rsid w:val="00885376"/>
    <w:rsid w:val="00886F05"/>
    <w:rsid w:val="008949F9"/>
    <w:rsid w:val="008A34EE"/>
    <w:rsid w:val="008A44B5"/>
    <w:rsid w:val="008A5B58"/>
    <w:rsid w:val="008B4A9B"/>
    <w:rsid w:val="008B58D2"/>
    <w:rsid w:val="008C0F56"/>
    <w:rsid w:val="008C7D88"/>
    <w:rsid w:val="008C7FF0"/>
    <w:rsid w:val="008D7EE9"/>
    <w:rsid w:val="008E0DCB"/>
    <w:rsid w:val="008E1E17"/>
    <w:rsid w:val="008F4312"/>
    <w:rsid w:val="00903969"/>
    <w:rsid w:val="00910259"/>
    <w:rsid w:val="0091342C"/>
    <w:rsid w:val="00926376"/>
    <w:rsid w:val="009272E9"/>
    <w:rsid w:val="0093100F"/>
    <w:rsid w:val="00935D75"/>
    <w:rsid w:val="00945454"/>
    <w:rsid w:val="00955AAB"/>
    <w:rsid w:val="0095708E"/>
    <w:rsid w:val="00960AA0"/>
    <w:rsid w:val="00961B35"/>
    <w:rsid w:val="00964259"/>
    <w:rsid w:val="00964735"/>
    <w:rsid w:val="00967E1D"/>
    <w:rsid w:val="009720E5"/>
    <w:rsid w:val="0097626A"/>
    <w:rsid w:val="00977A3F"/>
    <w:rsid w:val="00990986"/>
    <w:rsid w:val="0099373C"/>
    <w:rsid w:val="009A2528"/>
    <w:rsid w:val="009A2CE5"/>
    <w:rsid w:val="009A3F66"/>
    <w:rsid w:val="009A5AE6"/>
    <w:rsid w:val="009A7701"/>
    <w:rsid w:val="009B5773"/>
    <w:rsid w:val="009B6321"/>
    <w:rsid w:val="009B6F8F"/>
    <w:rsid w:val="009C418D"/>
    <w:rsid w:val="009D07FB"/>
    <w:rsid w:val="009D17AD"/>
    <w:rsid w:val="009D236D"/>
    <w:rsid w:val="009D26AF"/>
    <w:rsid w:val="009D55DA"/>
    <w:rsid w:val="009D6DCC"/>
    <w:rsid w:val="009E14D1"/>
    <w:rsid w:val="009E15E4"/>
    <w:rsid w:val="009E419C"/>
    <w:rsid w:val="009F295B"/>
    <w:rsid w:val="009F2FE2"/>
    <w:rsid w:val="009F3573"/>
    <w:rsid w:val="009F3AC3"/>
    <w:rsid w:val="009F4E5C"/>
    <w:rsid w:val="009F5997"/>
    <w:rsid w:val="009F68A9"/>
    <w:rsid w:val="009F6F2B"/>
    <w:rsid w:val="00A0124D"/>
    <w:rsid w:val="00A15BAB"/>
    <w:rsid w:val="00A21720"/>
    <w:rsid w:val="00A24CDE"/>
    <w:rsid w:val="00A25C4F"/>
    <w:rsid w:val="00A27050"/>
    <w:rsid w:val="00A30686"/>
    <w:rsid w:val="00A372C2"/>
    <w:rsid w:val="00A4676C"/>
    <w:rsid w:val="00A47BE8"/>
    <w:rsid w:val="00A513BA"/>
    <w:rsid w:val="00A5394F"/>
    <w:rsid w:val="00A62042"/>
    <w:rsid w:val="00A70C41"/>
    <w:rsid w:val="00A71B91"/>
    <w:rsid w:val="00A73828"/>
    <w:rsid w:val="00A74236"/>
    <w:rsid w:val="00A84BED"/>
    <w:rsid w:val="00A86443"/>
    <w:rsid w:val="00A87DF6"/>
    <w:rsid w:val="00A90FB3"/>
    <w:rsid w:val="00A94476"/>
    <w:rsid w:val="00A9511A"/>
    <w:rsid w:val="00AB0B9F"/>
    <w:rsid w:val="00AB2283"/>
    <w:rsid w:val="00AB713B"/>
    <w:rsid w:val="00AD143F"/>
    <w:rsid w:val="00AD17D4"/>
    <w:rsid w:val="00AD23A5"/>
    <w:rsid w:val="00AE0B47"/>
    <w:rsid w:val="00AE4CA8"/>
    <w:rsid w:val="00AE6313"/>
    <w:rsid w:val="00AF3486"/>
    <w:rsid w:val="00AF3DD5"/>
    <w:rsid w:val="00AF7453"/>
    <w:rsid w:val="00B020F5"/>
    <w:rsid w:val="00B05C18"/>
    <w:rsid w:val="00B07473"/>
    <w:rsid w:val="00B10493"/>
    <w:rsid w:val="00B16BCE"/>
    <w:rsid w:val="00B174D6"/>
    <w:rsid w:val="00B200EB"/>
    <w:rsid w:val="00B20883"/>
    <w:rsid w:val="00B217D0"/>
    <w:rsid w:val="00B2181B"/>
    <w:rsid w:val="00B34319"/>
    <w:rsid w:val="00B43CCB"/>
    <w:rsid w:val="00B55C8B"/>
    <w:rsid w:val="00B602D1"/>
    <w:rsid w:val="00B61661"/>
    <w:rsid w:val="00B657C5"/>
    <w:rsid w:val="00B67C77"/>
    <w:rsid w:val="00B809D6"/>
    <w:rsid w:val="00B867C2"/>
    <w:rsid w:val="00B92D42"/>
    <w:rsid w:val="00BA0FAE"/>
    <w:rsid w:val="00BA1CD3"/>
    <w:rsid w:val="00BB2459"/>
    <w:rsid w:val="00BB4D70"/>
    <w:rsid w:val="00BC0B00"/>
    <w:rsid w:val="00BC2F09"/>
    <w:rsid w:val="00BD0953"/>
    <w:rsid w:val="00BD4F9E"/>
    <w:rsid w:val="00BD6078"/>
    <w:rsid w:val="00BE3AED"/>
    <w:rsid w:val="00BF17BA"/>
    <w:rsid w:val="00BF431F"/>
    <w:rsid w:val="00C00980"/>
    <w:rsid w:val="00C02BCE"/>
    <w:rsid w:val="00C044B6"/>
    <w:rsid w:val="00C05771"/>
    <w:rsid w:val="00C07C84"/>
    <w:rsid w:val="00C1235B"/>
    <w:rsid w:val="00C14221"/>
    <w:rsid w:val="00C168C8"/>
    <w:rsid w:val="00C2400A"/>
    <w:rsid w:val="00C25092"/>
    <w:rsid w:val="00C34C01"/>
    <w:rsid w:val="00C35458"/>
    <w:rsid w:val="00C45C9F"/>
    <w:rsid w:val="00C463FC"/>
    <w:rsid w:val="00C51A5B"/>
    <w:rsid w:val="00C5765A"/>
    <w:rsid w:val="00C60B17"/>
    <w:rsid w:val="00C6129B"/>
    <w:rsid w:val="00C61B7D"/>
    <w:rsid w:val="00C673A4"/>
    <w:rsid w:val="00C67E29"/>
    <w:rsid w:val="00C8155D"/>
    <w:rsid w:val="00C9090F"/>
    <w:rsid w:val="00CA1EFC"/>
    <w:rsid w:val="00CB3977"/>
    <w:rsid w:val="00CB7190"/>
    <w:rsid w:val="00CC54D2"/>
    <w:rsid w:val="00CD099F"/>
    <w:rsid w:val="00CD36DB"/>
    <w:rsid w:val="00CD6B2B"/>
    <w:rsid w:val="00CE1EDB"/>
    <w:rsid w:val="00CE5944"/>
    <w:rsid w:val="00CF357A"/>
    <w:rsid w:val="00CF5D68"/>
    <w:rsid w:val="00CF7AB8"/>
    <w:rsid w:val="00D0100F"/>
    <w:rsid w:val="00D03FD0"/>
    <w:rsid w:val="00D10029"/>
    <w:rsid w:val="00D1224E"/>
    <w:rsid w:val="00D12A5F"/>
    <w:rsid w:val="00D14E5B"/>
    <w:rsid w:val="00D167C3"/>
    <w:rsid w:val="00D266AF"/>
    <w:rsid w:val="00D26F7D"/>
    <w:rsid w:val="00D31549"/>
    <w:rsid w:val="00D4253F"/>
    <w:rsid w:val="00D45CB0"/>
    <w:rsid w:val="00D46AA8"/>
    <w:rsid w:val="00D47D12"/>
    <w:rsid w:val="00D544BA"/>
    <w:rsid w:val="00D618A9"/>
    <w:rsid w:val="00D66F95"/>
    <w:rsid w:val="00D71544"/>
    <w:rsid w:val="00D72DE0"/>
    <w:rsid w:val="00D775FE"/>
    <w:rsid w:val="00D86E4F"/>
    <w:rsid w:val="00D95973"/>
    <w:rsid w:val="00D97D3F"/>
    <w:rsid w:val="00DA4484"/>
    <w:rsid w:val="00DA59F0"/>
    <w:rsid w:val="00DB2724"/>
    <w:rsid w:val="00DB62CC"/>
    <w:rsid w:val="00DD3F17"/>
    <w:rsid w:val="00DD5389"/>
    <w:rsid w:val="00DE49CF"/>
    <w:rsid w:val="00DE7978"/>
    <w:rsid w:val="00DF05B5"/>
    <w:rsid w:val="00DF10F5"/>
    <w:rsid w:val="00E019AF"/>
    <w:rsid w:val="00E067C4"/>
    <w:rsid w:val="00E06C0B"/>
    <w:rsid w:val="00E15F93"/>
    <w:rsid w:val="00E21B73"/>
    <w:rsid w:val="00E22A04"/>
    <w:rsid w:val="00E27B73"/>
    <w:rsid w:val="00E33119"/>
    <w:rsid w:val="00E44E23"/>
    <w:rsid w:val="00E51B2C"/>
    <w:rsid w:val="00E5209A"/>
    <w:rsid w:val="00E53E8E"/>
    <w:rsid w:val="00E54A61"/>
    <w:rsid w:val="00E56846"/>
    <w:rsid w:val="00E63318"/>
    <w:rsid w:val="00E65D9F"/>
    <w:rsid w:val="00E71609"/>
    <w:rsid w:val="00E7319F"/>
    <w:rsid w:val="00E7777D"/>
    <w:rsid w:val="00E84DDC"/>
    <w:rsid w:val="00E8563F"/>
    <w:rsid w:val="00E86116"/>
    <w:rsid w:val="00E96A14"/>
    <w:rsid w:val="00EA4177"/>
    <w:rsid w:val="00EA66BB"/>
    <w:rsid w:val="00EB7D90"/>
    <w:rsid w:val="00EC12AC"/>
    <w:rsid w:val="00EC5FF5"/>
    <w:rsid w:val="00ED154D"/>
    <w:rsid w:val="00ED6FCC"/>
    <w:rsid w:val="00EE6E15"/>
    <w:rsid w:val="00EF009D"/>
    <w:rsid w:val="00EF1DB5"/>
    <w:rsid w:val="00EF7262"/>
    <w:rsid w:val="00F0438F"/>
    <w:rsid w:val="00F063F4"/>
    <w:rsid w:val="00F0733B"/>
    <w:rsid w:val="00F11425"/>
    <w:rsid w:val="00F12B0F"/>
    <w:rsid w:val="00F139B5"/>
    <w:rsid w:val="00F13E90"/>
    <w:rsid w:val="00F1484F"/>
    <w:rsid w:val="00F24DDD"/>
    <w:rsid w:val="00F27B40"/>
    <w:rsid w:val="00F31236"/>
    <w:rsid w:val="00F32000"/>
    <w:rsid w:val="00F33C21"/>
    <w:rsid w:val="00F3521F"/>
    <w:rsid w:val="00F37101"/>
    <w:rsid w:val="00F37B38"/>
    <w:rsid w:val="00F50DC3"/>
    <w:rsid w:val="00F552C5"/>
    <w:rsid w:val="00F6478B"/>
    <w:rsid w:val="00F752C4"/>
    <w:rsid w:val="00F77857"/>
    <w:rsid w:val="00F82765"/>
    <w:rsid w:val="00F85120"/>
    <w:rsid w:val="00F870E8"/>
    <w:rsid w:val="00F90CB9"/>
    <w:rsid w:val="00F91385"/>
    <w:rsid w:val="00F91678"/>
    <w:rsid w:val="00F952B5"/>
    <w:rsid w:val="00F96DE6"/>
    <w:rsid w:val="00FA363E"/>
    <w:rsid w:val="00FA4055"/>
    <w:rsid w:val="00FA7DF5"/>
    <w:rsid w:val="00FB3AD7"/>
    <w:rsid w:val="00FC721F"/>
    <w:rsid w:val="00FD4D2B"/>
    <w:rsid w:val="00FD71B5"/>
    <w:rsid w:val="00FE1E0E"/>
    <w:rsid w:val="00FE483C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79AD"/>
    <w:pPr>
      <w:keepNext/>
      <w:outlineLvl w:val="0"/>
    </w:pPr>
  </w:style>
  <w:style w:type="paragraph" w:styleId="Heading2">
    <w:name w:val="heading 2"/>
    <w:basedOn w:val="Normal"/>
    <w:next w:val="Normal"/>
    <w:qFormat/>
    <w:rsid w:val="007D79AD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E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B32BA"/>
    <w:rPr>
      <w:b/>
      <w:bCs/>
    </w:rPr>
  </w:style>
  <w:style w:type="paragraph" w:styleId="NormalWeb">
    <w:name w:val="Normal (Web)"/>
    <w:basedOn w:val="Normal"/>
    <w:link w:val="NormalWebChar"/>
    <w:rsid w:val="007B32BA"/>
    <w:pPr>
      <w:spacing w:before="100" w:beforeAutospacing="1" w:after="100" w:afterAutospacing="1"/>
    </w:pPr>
  </w:style>
  <w:style w:type="character" w:customStyle="1" w:styleId="time3">
    <w:name w:val="time3"/>
    <w:basedOn w:val="DefaultParagraphFont"/>
    <w:rsid w:val="007B32BA"/>
    <w:rPr>
      <w:vanish w:val="0"/>
      <w:webHidden w:val="0"/>
      <w:color w:val="999999"/>
      <w:sz w:val="22"/>
      <w:szCs w:val="22"/>
      <w:specVanish w:val="0"/>
    </w:rPr>
  </w:style>
  <w:style w:type="character" w:styleId="Emphasis">
    <w:name w:val="Emphasis"/>
    <w:basedOn w:val="DefaultParagraphFont"/>
    <w:qFormat/>
    <w:rsid w:val="007B32BA"/>
    <w:rPr>
      <w:i/>
      <w:iCs/>
    </w:rPr>
  </w:style>
  <w:style w:type="character" w:customStyle="1" w:styleId="NormalWebChar">
    <w:name w:val="Normal (Web) Char"/>
    <w:basedOn w:val="DefaultParagraphFont"/>
    <w:link w:val="NormalWeb"/>
    <w:rsid w:val="002E7348"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2E7348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AB2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8422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822E9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har">
    <w:name w:val="Char"/>
    <w:basedOn w:val="Normal"/>
    <w:autoRedefine/>
    <w:rsid w:val="0045387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C4D5F"/>
    <w:pPr>
      <w:ind w:left="720"/>
      <w:contextualSpacing/>
    </w:pPr>
  </w:style>
  <w:style w:type="paragraph" w:styleId="Header">
    <w:name w:val="header"/>
    <w:basedOn w:val="Normal"/>
    <w:link w:val="HeaderChar"/>
    <w:rsid w:val="00AD1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17D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D1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D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79AD"/>
    <w:pPr>
      <w:keepNext/>
      <w:outlineLvl w:val="0"/>
    </w:pPr>
  </w:style>
  <w:style w:type="paragraph" w:styleId="Heading2">
    <w:name w:val="heading 2"/>
    <w:basedOn w:val="Normal"/>
    <w:next w:val="Normal"/>
    <w:qFormat/>
    <w:rsid w:val="007D79AD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E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B32BA"/>
    <w:rPr>
      <w:b/>
      <w:bCs/>
    </w:rPr>
  </w:style>
  <w:style w:type="paragraph" w:styleId="NormalWeb">
    <w:name w:val="Normal (Web)"/>
    <w:basedOn w:val="Normal"/>
    <w:link w:val="NormalWebChar"/>
    <w:rsid w:val="007B32BA"/>
    <w:pPr>
      <w:spacing w:before="100" w:beforeAutospacing="1" w:after="100" w:afterAutospacing="1"/>
    </w:pPr>
  </w:style>
  <w:style w:type="character" w:customStyle="1" w:styleId="time3">
    <w:name w:val="time3"/>
    <w:basedOn w:val="DefaultParagraphFont"/>
    <w:rsid w:val="007B32BA"/>
    <w:rPr>
      <w:vanish w:val="0"/>
      <w:webHidden w:val="0"/>
      <w:color w:val="999999"/>
      <w:sz w:val="22"/>
      <w:szCs w:val="22"/>
      <w:specVanish w:val="0"/>
    </w:rPr>
  </w:style>
  <w:style w:type="character" w:styleId="Emphasis">
    <w:name w:val="Emphasis"/>
    <w:basedOn w:val="DefaultParagraphFont"/>
    <w:qFormat/>
    <w:rsid w:val="007B32BA"/>
    <w:rPr>
      <w:i/>
      <w:iCs/>
    </w:rPr>
  </w:style>
  <w:style w:type="character" w:customStyle="1" w:styleId="NormalWebChar">
    <w:name w:val="Normal (Web) Char"/>
    <w:basedOn w:val="DefaultParagraphFont"/>
    <w:link w:val="NormalWeb"/>
    <w:rsid w:val="002E7348"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2E7348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AB2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8422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ing3Char">
    <w:name w:val="Heading 3 Char"/>
    <w:basedOn w:val="DefaultParagraphFont"/>
    <w:link w:val="Heading3"/>
    <w:rsid w:val="00822E93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Char">
    <w:name w:val="Char"/>
    <w:basedOn w:val="Normal"/>
    <w:autoRedefine/>
    <w:rsid w:val="0045387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C4D5F"/>
    <w:pPr>
      <w:ind w:left="720"/>
      <w:contextualSpacing/>
    </w:pPr>
  </w:style>
  <w:style w:type="paragraph" w:styleId="Header">
    <w:name w:val="header"/>
    <w:basedOn w:val="Normal"/>
    <w:link w:val="HeaderChar"/>
    <w:rsid w:val="00AD1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17D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D1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9263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8E8E8"/>
                        <w:right w:val="none" w:sz="0" w:space="0" w:color="auto"/>
                      </w:divBdr>
                      <w:divsChild>
                        <w:div w:id="15819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11415">
                  <w:marLeft w:val="200"/>
                  <w:marRight w:val="20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8E8E8"/>
                        <w:right w:val="none" w:sz="0" w:space="0" w:color="auto"/>
                      </w:divBdr>
                      <w:divsChild>
                        <w:div w:id="76585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6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</vt:lpstr>
    </vt:vector>
  </TitlesOfParts>
  <Company>HOME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</dc:title>
  <dc:creator>Microsoft Cop.</dc:creator>
  <cp:lastModifiedBy>Admin</cp:lastModifiedBy>
  <cp:revision>36</cp:revision>
  <cp:lastPrinted>2018-09-13T03:35:00Z</cp:lastPrinted>
  <dcterms:created xsi:type="dcterms:W3CDTF">2018-09-13T02:07:00Z</dcterms:created>
  <dcterms:modified xsi:type="dcterms:W3CDTF">2018-09-13T08:06:00Z</dcterms:modified>
</cp:coreProperties>
</file>